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46" w:rsidRDefault="000F1846" w:rsidP="000F1846">
      <w:pPr>
        <w:pStyle w:val="Titre1"/>
        <w:jc w:val="center"/>
        <w:rPr>
          <w:lang w:val="fr-FR"/>
        </w:rPr>
      </w:pPr>
      <w:r>
        <w:rPr>
          <w:lang w:val="fr-FR"/>
        </w:rPr>
        <w:t>Sujet de Thèse : Apprentissage continu</w:t>
      </w:r>
    </w:p>
    <w:p w:rsidR="000F1846" w:rsidRDefault="000F1846" w:rsidP="000F1846">
      <w:pPr>
        <w:rPr>
          <w:lang w:val="fr-FR"/>
        </w:rPr>
      </w:pPr>
      <w:r w:rsidRPr="000F1846">
        <w:rPr>
          <w:color w:val="1F497D" w:themeColor="text2"/>
          <w:lang w:val="fr-FR"/>
        </w:rPr>
        <w:t xml:space="preserve">Collaboration Thales LAS France OME et Sorbonne Université Paris6 Lip6 sous la direction de M. </w:t>
      </w:r>
      <w:proofErr w:type="spellStart"/>
      <w:r w:rsidRPr="000F1846">
        <w:rPr>
          <w:color w:val="1F497D" w:themeColor="text2"/>
          <w:lang w:val="fr-FR"/>
        </w:rPr>
        <w:t>Cor</w:t>
      </w:r>
      <w:r>
        <w:rPr>
          <w:lang w:val="fr-FR"/>
        </w:rPr>
        <w:t>d</w:t>
      </w:r>
      <w:proofErr w:type="spellEnd"/>
    </w:p>
    <w:p w:rsidR="00A74297" w:rsidRPr="00A74297" w:rsidRDefault="00A74297" w:rsidP="000F1846">
      <w:pPr>
        <w:rPr>
          <w:color w:val="1F497D" w:themeColor="text2"/>
          <w:lang w:val="fr-FR"/>
        </w:rPr>
      </w:pPr>
      <w:r w:rsidRPr="000F1846">
        <w:rPr>
          <w:color w:val="1F497D" w:themeColor="text2"/>
          <w:lang w:val="fr-FR"/>
        </w:rPr>
        <mc:AlternateContent>
          <mc:Choice Requires="wps">
            <w:drawing>
              <wp:anchor distT="0" distB="0" distL="114300" distR="114300" simplePos="0" relativeHeight="251659264" behindDoc="0" locked="0" layoutInCell="1" allowOverlap="1" wp14:anchorId="0D7ED52C" wp14:editId="55C4A378">
                <wp:simplePos x="0" y="0"/>
                <wp:positionH relativeFrom="column">
                  <wp:posOffset>-28575</wp:posOffset>
                </wp:positionH>
                <wp:positionV relativeFrom="paragraph">
                  <wp:posOffset>273998</wp:posOffset>
                </wp:positionV>
                <wp:extent cx="5800725" cy="9525"/>
                <wp:effectExtent l="0" t="0" r="9525" b="28575"/>
                <wp:wrapNone/>
                <wp:docPr id="1" name="Connecteur droit 1"/>
                <wp:cNvGraphicFramePr/>
                <a:graphic xmlns:a="http://schemas.openxmlformats.org/drawingml/2006/main">
                  <a:graphicData uri="http://schemas.microsoft.com/office/word/2010/wordprocessingShape">
                    <wps:wsp>
                      <wps:cNvCnPr/>
                      <wps:spPr>
                        <a:xfrm flipV="1">
                          <a:off x="0" y="0"/>
                          <a:ext cx="5800725" cy="952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21.55pt" to="45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" strokecolor="#4579b8 [3044]" strokeweight="1.25pt"/>
            </w:pict>
          </mc:Fallback>
        </mc:AlternateContent>
      </w:r>
      <w:r w:rsidRPr="00A74297">
        <w:rPr>
          <w:color w:val="1F497D" w:themeColor="text2"/>
          <w:lang w:val="fr-FR"/>
        </w:rPr>
        <w:t>Contact : gilles.henaff@fr.thalesgroup.com</w:t>
      </w:r>
      <w:bookmarkStart w:id="0" w:name="_GoBack"/>
      <w:bookmarkEnd w:id="0"/>
    </w:p>
    <w:p w:rsidR="000F1846" w:rsidRDefault="000F1846" w:rsidP="00A46FF7">
      <w:pPr>
        <w:jc w:val="both"/>
        <w:rPr>
          <w:lang w:val="fr-FR"/>
        </w:rPr>
      </w:pPr>
    </w:p>
    <w:p w:rsidR="0038274D" w:rsidRPr="0038274D" w:rsidRDefault="00AC7626" w:rsidP="00A46FF7">
      <w:pPr>
        <w:jc w:val="both"/>
        <w:rPr>
          <w:lang w:val="fr-FR"/>
        </w:rPr>
      </w:pPr>
      <w:r w:rsidRPr="00AC7626">
        <w:rPr>
          <w:lang w:val="fr-FR"/>
        </w:rPr>
        <w:t>Malgré des performances parfois stupéfiantes des réseaux de neurones nourries avec de grande quantité de donnée</w:t>
      </w:r>
      <w:r w:rsidR="00A46FF7">
        <w:rPr>
          <w:lang w:val="fr-FR"/>
        </w:rPr>
        <w:t>s (Deep Learning), l</w:t>
      </w:r>
      <w:r w:rsidR="0038274D" w:rsidRPr="0038274D">
        <w:rPr>
          <w:lang w:val="fr-FR"/>
        </w:rPr>
        <w:t xml:space="preserve">a capacité d'apprendre continuellement au fil du temps en adaptant de nouvelles connaissances tout en conservant les expériences déjà apprises </w:t>
      </w:r>
      <w:r w:rsidR="00A46FF7" w:rsidRPr="00AC7626">
        <w:rPr>
          <w:lang w:val="fr-FR"/>
        </w:rPr>
        <w:t>représente un défi de longue date pour l'apprentissage automatique</w:t>
      </w:r>
      <w:r w:rsidR="00A46FF7" w:rsidRPr="0038274D">
        <w:rPr>
          <w:lang w:val="fr-FR"/>
        </w:rPr>
        <w:t xml:space="preserve"> </w:t>
      </w:r>
      <w:r w:rsidR="00A46FF7">
        <w:rPr>
          <w:lang w:val="fr-FR"/>
        </w:rPr>
        <w:t xml:space="preserve">et </w:t>
      </w:r>
      <w:r w:rsidR="0038274D" w:rsidRPr="0038274D">
        <w:rPr>
          <w:lang w:val="fr-FR"/>
        </w:rPr>
        <w:t>par conséquent, pour le développement de systèmes d'intelligence artificielle (AI)</w:t>
      </w:r>
    </w:p>
    <w:p w:rsidR="0038274D" w:rsidRPr="0038274D" w:rsidRDefault="0038274D" w:rsidP="0038274D">
      <w:pPr>
        <w:jc w:val="both"/>
        <w:rPr>
          <w:lang w:val="fr-FR"/>
        </w:rPr>
      </w:pPr>
      <w:r w:rsidRPr="0038274D">
        <w:rPr>
          <w:lang w:val="fr-FR"/>
        </w:rPr>
        <w:t xml:space="preserve">Le principal problème lié à l'apprentissage continu est que les modèles actuels sont enclins à l'oubli catastrophique ou à l'interférence catastrophique, c'est-à-dire que l'apprentissage d'un modèle interfère avec les connaissances déjà acquises. Ce phénomène conduit généralement à une diminution brusque des performances ou, dans le pire des cas, à l'écrasement complet des anciennes connaissances par la nouvelle. Les modèles d'apprentissage de réseaux de neurones actuels (profonds) excellent dans un certain nombre de tâches de classification en s'appuyant sur un grand nombre d'échantillons d'apprentissage (partiellement) annotés. Cependant, ce schéma d'apprentissage suppose que tous les échantillons sont disponibles pendant la phase d'apprentissage. </w:t>
      </w:r>
      <w:r w:rsidR="00A46FF7" w:rsidRPr="00A46FF7">
        <w:rPr>
          <w:lang w:val="fr-FR"/>
        </w:rPr>
        <w:t xml:space="preserve">Bien que le </w:t>
      </w:r>
      <w:proofErr w:type="spellStart"/>
      <w:r w:rsidR="00A46FF7" w:rsidRPr="00A46FF7">
        <w:rPr>
          <w:lang w:val="fr-FR"/>
        </w:rPr>
        <w:t>re-</w:t>
      </w:r>
      <w:r w:rsidRPr="00A46FF7">
        <w:rPr>
          <w:lang w:val="fr-FR"/>
        </w:rPr>
        <w:t>apprentissage</w:t>
      </w:r>
      <w:proofErr w:type="spellEnd"/>
      <w:r w:rsidRPr="00A46FF7">
        <w:rPr>
          <w:lang w:val="fr-FR"/>
        </w:rPr>
        <w:t xml:space="preserve"> à partir de rien évite de manière pragmatique les interférences catastrophiques, </w:t>
      </w:r>
      <w:r w:rsidRPr="0038274D">
        <w:rPr>
          <w:lang w:val="fr-FR"/>
        </w:rPr>
        <w:t xml:space="preserve">cette méthodologie est très inefficace et empêche l'apprentissage de nouvelles données en temps réel. </w:t>
      </w:r>
    </w:p>
    <w:p w:rsidR="0038274D" w:rsidRDefault="0038274D" w:rsidP="00BD2FB6">
      <w:pPr>
        <w:jc w:val="both"/>
        <w:rPr>
          <w:lang w:val="fr-FR"/>
        </w:rPr>
      </w:pPr>
      <w:r w:rsidRPr="0038274D">
        <w:rPr>
          <w:lang w:val="fr-FR"/>
        </w:rPr>
        <w:t>Pour surmonter les interférences catastrophiques, les systèmes d'apprentissage doivent, d'une part, montrer la capacité d'acquérir de nouvelles connaissances et d'affiner les connaissan</w:t>
      </w:r>
      <w:r w:rsidR="00BD2FB6">
        <w:rPr>
          <w:lang w:val="fr-FR"/>
        </w:rPr>
        <w:t>ces existantes sur la base nouvelles données acquises en continu</w:t>
      </w:r>
      <w:r w:rsidRPr="0038274D">
        <w:rPr>
          <w:lang w:val="fr-FR"/>
        </w:rPr>
        <w:t xml:space="preserve"> et, d'autre part, empêcher les nouveaux intrants d'interférer de manière significative avec les connaissance</w:t>
      </w:r>
      <w:r>
        <w:rPr>
          <w:lang w:val="fr-FR"/>
        </w:rPr>
        <w:t>s</w:t>
      </w:r>
      <w:r w:rsidRPr="0038274D">
        <w:rPr>
          <w:lang w:val="fr-FR"/>
        </w:rPr>
        <w:t>. La mesure dans laquelle un système doit être plastique pour intégrer de nouvelles informations et stable pour ne pas interférer de façon catastrophique avec les connaissances consolidées est connu sous le nom de dilemme stabilité-plasticité.</w:t>
      </w:r>
    </w:p>
    <w:p w:rsidR="006300AF" w:rsidRPr="00BD2FB6" w:rsidRDefault="006300AF" w:rsidP="006300AF">
      <w:pPr>
        <w:jc w:val="both"/>
      </w:pPr>
      <w:r w:rsidRPr="006300AF">
        <w:rPr>
          <w:lang w:val="fr-FR"/>
        </w:rPr>
        <w:t xml:space="preserve">Ces dernières années, nous avons constaté un regain d’intérêt pour l’apprentissage continu, tant pour la classification supervisée que pour l’apprentissage par renforcement. </w:t>
      </w:r>
      <w:proofErr w:type="spellStart"/>
      <w:r w:rsidRPr="00BD2FB6">
        <w:t>Plusieurs</w:t>
      </w:r>
      <w:proofErr w:type="spellEnd"/>
      <w:r w:rsidRPr="00BD2FB6">
        <w:t xml:space="preserve"> </w:t>
      </w:r>
      <w:proofErr w:type="spellStart"/>
      <w:r w:rsidRPr="00BD2FB6">
        <w:t>approches</w:t>
      </w:r>
      <w:proofErr w:type="spellEnd"/>
      <w:r w:rsidRPr="00BD2FB6">
        <w:t xml:space="preserve"> </w:t>
      </w:r>
      <w:proofErr w:type="spellStart"/>
      <w:r w:rsidRPr="00BD2FB6">
        <w:t>intéressantes</w:t>
      </w:r>
      <w:proofErr w:type="spellEnd"/>
      <w:r w:rsidRPr="00BD2FB6">
        <w:t xml:space="preserve"> </w:t>
      </w:r>
      <w:proofErr w:type="spellStart"/>
      <w:r w:rsidRPr="00BD2FB6">
        <w:t>ont</w:t>
      </w:r>
      <w:proofErr w:type="spellEnd"/>
      <w:r w:rsidRPr="00BD2FB6">
        <w:t xml:space="preserve"> </w:t>
      </w:r>
      <w:proofErr w:type="spellStart"/>
      <w:r w:rsidRPr="00BD2FB6">
        <w:t>été</w:t>
      </w:r>
      <w:proofErr w:type="spellEnd"/>
      <w:r w:rsidRPr="00BD2FB6">
        <w:t xml:space="preserve"> </w:t>
      </w:r>
      <w:proofErr w:type="spellStart"/>
      <w:r w:rsidRPr="00BD2FB6">
        <w:t>proposées</w:t>
      </w:r>
      <w:proofErr w:type="spellEnd"/>
      <w:r w:rsidRPr="00BD2FB6">
        <w:t xml:space="preserve"> </w:t>
      </w:r>
      <w:proofErr w:type="spellStart"/>
      <w:r w:rsidRPr="00BD2FB6">
        <w:t>telles</w:t>
      </w:r>
      <w:proofErr w:type="spellEnd"/>
      <w:r w:rsidRPr="00BD2FB6">
        <w:t xml:space="preserve"> que</w:t>
      </w:r>
      <w:r w:rsidRPr="006300AF">
        <w:t xml:space="preserve">: Learning without Forgetting [1], Progressive Neural Networks [2], Active Long Term Memory Networks [3], Adaptive Convolutional Neural Network [4], </w:t>
      </w:r>
      <w:proofErr w:type="spellStart"/>
      <w:r w:rsidRPr="006300AF">
        <w:t>PathN</w:t>
      </w:r>
      <w:r>
        <w:t>et</w:t>
      </w:r>
      <w:proofErr w:type="spellEnd"/>
      <w:r>
        <w:t xml:space="preserve"> [5], Incremental Regularized </w:t>
      </w:r>
      <w:r w:rsidRPr="006300AF">
        <w:t xml:space="preserve">Least Squares [6], Elastic Weight Consolidation [7], </w:t>
      </w:r>
      <w:proofErr w:type="gramStart"/>
      <w:r w:rsidRPr="006300AF">
        <w:t>Encoder-based Lifelong Learning [</w:t>
      </w:r>
      <w:r>
        <w:t>8</w:t>
      </w:r>
      <w:r w:rsidR="00BD2FB6">
        <w:t>]</w:t>
      </w:r>
      <w:proofErr w:type="gramEnd"/>
      <w:r w:rsidR="00BD2FB6">
        <w:t>.</w:t>
      </w:r>
    </w:p>
    <w:p w:rsidR="00842515" w:rsidRDefault="0001780A" w:rsidP="00263187">
      <w:pPr>
        <w:jc w:val="both"/>
        <w:rPr>
          <w:lang w:val="fr-FR"/>
        </w:rPr>
      </w:pPr>
      <w:r w:rsidRPr="0001780A">
        <w:rPr>
          <w:lang w:val="fr-FR"/>
        </w:rPr>
        <w:t xml:space="preserve">Les travaux que nous envisageons </w:t>
      </w:r>
      <w:r>
        <w:rPr>
          <w:lang w:val="fr-FR"/>
        </w:rPr>
        <w:t>d</w:t>
      </w:r>
      <w:r w:rsidRPr="0001780A">
        <w:rPr>
          <w:lang w:val="fr-FR"/>
        </w:rPr>
        <w:t xml:space="preserve">urant la </w:t>
      </w:r>
      <w:r>
        <w:rPr>
          <w:lang w:val="fr-FR"/>
        </w:rPr>
        <w:t>thè</w:t>
      </w:r>
      <w:r w:rsidRPr="0001780A">
        <w:rPr>
          <w:lang w:val="fr-FR"/>
        </w:rPr>
        <w:t>se doivent perme</w:t>
      </w:r>
      <w:r>
        <w:rPr>
          <w:lang w:val="fr-FR"/>
        </w:rPr>
        <w:t xml:space="preserve">ttre de développer des méthodes d’apprentissage  capables de s’adapter </w:t>
      </w:r>
      <w:r w:rsidR="00F03292">
        <w:rPr>
          <w:lang w:val="fr-FR"/>
        </w:rPr>
        <w:t xml:space="preserve">à </w:t>
      </w:r>
      <w:r w:rsidR="00842515">
        <w:rPr>
          <w:lang w:val="fr-FR"/>
        </w:rPr>
        <w:t>de nouvelles connaissances, comme de nouveaux exemples ou de nouvelles classes</w:t>
      </w:r>
      <w:r>
        <w:rPr>
          <w:lang w:val="fr-FR"/>
        </w:rPr>
        <w:t xml:space="preserve"> mais rester durables en termes de ressources (calcul/mémoire). In fine, ces méthodes devront </w:t>
      </w:r>
      <w:r w:rsidR="00263187">
        <w:rPr>
          <w:lang w:val="fr-FR"/>
        </w:rPr>
        <w:t xml:space="preserve">poser les bases d’agents autonomes qui a l’instar des humains et des animaux ont la capacité à apprendre de nouvelles tâches </w:t>
      </w:r>
      <w:r w:rsidR="00104971">
        <w:rPr>
          <w:lang w:val="fr-FR"/>
        </w:rPr>
        <w:t>de façon autonome</w:t>
      </w:r>
      <w:r w:rsidR="00B07979">
        <w:rPr>
          <w:lang w:val="fr-FR"/>
        </w:rPr>
        <w:t>.</w:t>
      </w:r>
    </w:p>
    <w:p w:rsidR="00B07979" w:rsidRDefault="00B07979" w:rsidP="00BD2FB6">
      <w:pPr>
        <w:autoSpaceDE w:val="0"/>
        <w:autoSpaceDN w:val="0"/>
        <w:adjustRightInd w:val="0"/>
        <w:spacing w:after="0" w:line="240" w:lineRule="auto"/>
        <w:jc w:val="both"/>
        <w:rPr>
          <w:rFonts w:ascii="NimbusRomNo9L-Regu" w:hAnsi="NimbusRomNo9L-Regu" w:cs="NimbusRomNo9L-Regu"/>
          <w:sz w:val="20"/>
          <w:szCs w:val="20"/>
          <w:lang w:eastAsia="fr-FR"/>
        </w:rPr>
      </w:pPr>
      <w:r w:rsidRPr="00BD2FB6">
        <w:rPr>
          <w:rFonts w:asciiTheme="minorHAnsi" w:hAnsiTheme="minorHAnsi" w:cs="NimbusRomNo9L-Regu"/>
          <w:sz w:val="20"/>
          <w:szCs w:val="20"/>
          <w:lang w:val="nl-NL" w:eastAsia="fr-FR"/>
        </w:rPr>
        <w:lastRenderedPageBreak/>
        <w:t xml:space="preserve">[1] </w:t>
      </w:r>
      <w:proofErr w:type="spellStart"/>
      <w:r w:rsidRPr="00BD2FB6">
        <w:rPr>
          <w:rFonts w:asciiTheme="minorHAnsi" w:hAnsiTheme="minorHAnsi" w:cs="NimbusRomNo9L-Regu"/>
          <w:sz w:val="20"/>
          <w:szCs w:val="20"/>
          <w:lang w:val="nl-NL" w:eastAsia="fr-FR"/>
        </w:rPr>
        <w:t>Zhizhong</w:t>
      </w:r>
      <w:proofErr w:type="spellEnd"/>
      <w:r w:rsidRPr="00BD2FB6">
        <w:rPr>
          <w:rFonts w:asciiTheme="minorHAnsi" w:hAnsiTheme="minorHAnsi" w:cs="NimbusRomNo9L-Regu"/>
          <w:sz w:val="20"/>
          <w:szCs w:val="20"/>
          <w:lang w:val="nl-NL" w:eastAsia="fr-FR"/>
        </w:rPr>
        <w:t xml:space="preserve"> Li </w:t>
      </w:r>
      <w:proofErr w:type="spellStart"/>
      <w:r w:rsidRPr="00BD2FB6">
        <w:rPr>
          <w:rFonts w:asciiTheme="minorHAnsi" w:hAnsiTheme="minorHAnsi" w:cs="NimbusRomNo9L-Regu"/>
          <w:sz w:val="20"/>
          <w:szCs w:val="20"/>
          <w:lang w:val="nl-NL" w:eastAsia="fr-FR"/>
        </w:rPr>
        <w:t>and</w:t>
      </w:r>
      <w:proofErr w:type="spellEnd"/>
      <w:r w:rsidRPr="00BD2FB6">
        <w:rPr>
          <w:rFonts w:asciiTheme="minorHAnsi" w:hAnsiTheme="minorHAnsi" w:cs="NimbusRomNo9L-Regu"/>
          <w:sz w:val="20"/>
          <w:szCs w:val="20"/>
          <w:lang w:val="nl-NL" w:eastAsia="fr-FR"/>
        </w:rPr>
        <w:t xml:space="preserve"> Derek </w:t>
      </w:r>
      <w:proofErr w:type="spellStart"/>
      <w:r w:rsidRPr="00BD2FB6">
        <w:rPr>
          <w:rFonts w:asciiTheme="minorHAnsi" w:hAnsiTheme="minorHAnsi" w:cs="NimbusRomNo9L-Regu"/>
          <w:sz w:val="20"/>
          <w:szCs w:val="20"/>
          <w:lang w:val="nl-NL" w:eastAsia="fr-FR"/>
        </w:rPr>
        <w:t>Hoiem</w:t>
      </w:r>
      <w:proofErr w:type="spellEnd"/>
      <w:r w:rsidRPr="00BD2FB6">
        <w:rPr>
          <w:rFonts w:asciiTheme="minorHAnsi" w:hAnsiTheme="minorHAnsi" w:cs="NimbusRomNo9L-Regu"/>
          <w:sz w:val="20"/>
          <w:szCs w:val="20"/>
          <w:lang w:val="nl-NL" w:eastAsia="fr-FR"/>
        </w:rPr>
        <w:t xml:space="preserve">. </w:t>
      </w:r>
      <w:proofErr w:type="gramStart"/>
      <w:r w:rsidRPr="00BD2FB6">
        <w:rPr>
          <w:rFonts w:asciiTheme="minorHAnsi" w:hAnsiTheme="minorHAnsi" w:cs="NimbusRomNo9L-Regu"/>
          <w:sz w:val="20"/>
          <w:szCs w:val="20"/>
          <w:lang w:eastAsia="fr-FR"/>
        </w:rPr>
        <w:t>Learning without forgetting.</w:t>
      </w:r>
      <w:proofErr w:type="gramEnd"/>
      <w:r w:rsidRPr="00BD2FB6">
        <w:rPr>
          <w:rFonts w:asciiTheme="minorHAnsi" w:hAnsiTheme="minorHAnsi" w:cs="NimbusRomNo9L-Regu"/>
          <w:sz w:val="20"/>
          <w:szCs w:val="20"/>
          <w:lang w:eastAsia="fr-FR"/>
        </w:rPr>
        <w:t xml:space="preserve"> In </w:t>
      </w:r>
      <w:r w:rsidRPr="00BD2FB6">
        <w:rPr>
          <w:rFonts w:asciiTheme="minorHAnsi" w:hAnsiTheme="minorHAnsi" w:cs="NimbusRomNo9L-ReguItal"/>
          <w:sz w:val="20"/>
          <w:szCs w:val="20"/>
          <w:lang w:eastAsia="fr-FR"/>
        </w:rPr>
        <w:t>Computer Vision - ECCV 2016:</w:t>
      </w:r>
      <w:r w:rsidR="00BD2FB6">
        <w:rPr>
          <w:rFonts w:asciiTheme="minorHAnsi" w:hAnsiTheme="minorHAnsi" w:cs="NimbusRomNo9L-ReguItal"/>
          <w:sz w:val="20"/>
          <w:szCs w:val="20"/>
          <w:lang w:eastAsia="fr-FR"/>
        </w:rPr>
        <w:t xml:space="preserve"> </w:t>
      </w:r>
      <w:r w:rsidRPr="00BD2FB6">
        <w:rPr>
          <w:rFonts w:asciiTheme="minorHAnsi" w:hAnsiTheme="minorHAnsi" w:cs="NimbusRomNo9L-ReguItal"/>
          <w:sz w:val="20"/>
          <w:szCs w:val="20"/>
          <w:lang w:eastAsia="fr-FR"/>
        </w:rPr>
        <w:t>14th European Conference, Amsterdam, The Netherlands, October 11-14, 2016, Proceedings,</w:t>
      </w:r>
      <w:r w:rsidR="00BD2FB6">
        <w:rPr>
          <w:rFonts w:asciiTheme="minorHAnsi" w:hAnsiTheme="minorHAnsi" w:cs="NimbusRomNo9L-ReguItal"/>
          <w:sz w:val="20"/>
          <w:szCs w:val="20"/>
          <w:lang w:eastAsia="fr-FR"/>
        </w:rPr>
        <w:t xml:space="preserve"> </w:t>
      </w:r>
      <w:r w:rsidRPr="00BD2FB6">
        <w:rPr>
          <w:rFonts w:asciiTheme="minorHAnsi" w:hAnsiTheme="minorHAnsi" w:cs="NimbusRomNo9L-ReguItal"/>
          <w:sz w:val="20"/>
          <w:szCs w:val="20"/>
          <w:lang w:eastAsia="fr-FR"/>
        </w:rPr>
        <w:t>Part IV</w:t>
      </w:r>
      <w:r w:rsidRPr="00BD2FB6">
        <w:rPr>
          <w:rFonts w:asciiTheme="minorHAnsi" w:hAnsiTheme="minorHAnsi" w:cs="NimbusRomNo9L-Regu"/>
          <w:sz w:val="20"/>
          <w:szCs w:val="20"/>
          <w:lang w:eastAsia="fr-FR"/>
        </w:rPr>
        <w:t>, volume 9908 LNCS, pages 614–629, 2016</w:t>
      </w:r>
      <w:r w:rsidRPr="00BD2FB6">
        <w:rPr>
          <w:rFonts w:ascii="NimbusRomNo9L-Regu" w:hAnsi="NimbusRomNo9L-Regu" w:cs="NimbusRomNo9L-Regu"/>
          <w:sz w:val="20"/>
          <w:szCs w:val="20"/>
          <w:lang w:eastAsia="fr-FR"/>
        </w:rPr>
        <w:t>.</w:t>
      </w:r>
    </w:p>
    <w:p w:rsidR="00BD2FB6" w:rsidRPr="00BD2FB6" w:rsidRDefault="00BD2FB6" w:rsidP="00BD2FB6">
      <w:pPr>
        <w:autoSpaceDE w:val="0"/>
        <w:autoSpaceDN w:val="0"/>
        <w:adjustRightInd w:val="0"/>
        <w:spacing w:after="0" w:line="240" w:lineRule="auto"/>
        <w:jc w:val="both"/>
        <w:rPr>
          <w:rFonts w:ascii="NimbusRomNo9L-Regu" w:hAnsi="NimbusRomNo9L-Regu" w:cs="NimbusRomNo9L-Regu"/>
          <w:sz w:val="20"/>
          <w:szCs w:val="20"/>
          <w:lang w:eastAsia="fr-FR"/>
        </w:rPr>
      </w:pPr>
    </w:p>
    <w:p w:rsidR="00B07979" w:rsidRPr="00BD2FB6" w:rsidRDefault="00B07979" w:rsidP="00BD2FB6">
      <w:pPr>
        <w:autoSpaceDE w:val="0"/>
        <w:autoSpaceDN w:val="0"/>
        <w:adjustRightInd w:val="0"/>
        <w:spacing w:after="0" w:line="240" w:lineRule="auto"/>
        <w:jc w:val="both"/>
        <w:rPr>
          <w:rFonts w:asciiTheme="minorHAnsi" w:hAnsiTheme="minorHAnsi" w:cs="NimbusRomNo9L-Regu"/>
          <w:sz w:val="20"/>
          <w:szCs w:val="20"/>
          <w:lang w:eastAsia="fr-FR"/>
        </w:rPr>
      </w:pPr>
      <w:r w:rsidRPr="00BD2FB6">
        <w:rPr>
          <w:rFonts w:asciiTheme="minorHAnsi" w:hAnsiTheme="minorHAnsi" w:cs="NimbusRomNo9L-Regu"/>
          <w:sz w:val="20"/>
          <w:szCs w:val="20"/>
          <w:lang w:eastAsia="fr-FR"/>
        </w:rPr>
        <w:t xml:space="preserve">[2] Andrei A </w:t>
      </w:r>
      <w:proofErr w:type="spellStart"/>
      <w:r w:rsidRPr="00BD2FB6">
        <w:rPr>
          <w:rFonts w:asciiTheme="minorHAnsi" w:hAnsiTheme="minorHAnsi" w:cs="NimbusRomNo9L-Regu"/>
          <w:sz w:val="20"/>
          <w:szCs w:val="20"/>
          <w:lang w:eastAsia="fr-FR"/>
        </w:rPr>
        <w:t>Rusu</w:t>
      </w:r>
      <w:proofErr w:type="spellEnd"/>
      <w:r w:rsidRPr="00BD2FB6">
        <w:rPr>
          <w:rFonts w:asciiTheme="minorHAnsi" w:hAnsiTheme="minorHAnsi" w:cs="NimbusRomNo9L-Regu"/>
          <w:sz w:val="20"/>
          <w:szCs w:val="20"/>
          <w:lang w:eastAsia="fr-FR"/>
        </w:rPr>
        <w:t xml:space="preserve">, Neil C Rabinowitz, Guillaume Desjardins, Hubert </w:t>
      </w:r>
      <w:proofErr w:type="spellStart"/>
      <w:r w:rsidRPr="00BD2FB6">
        <w:rPr>
          <w:rFonts w:asciiTheme="minorHAnsi" w:hAnsiTheme="minorHAnsi" w:cs="NimbusRomNo9L-Regu"/>
          <w:sz w:val="20"/>
          <w:szCs w:val="20"/>
          <w:lang w:eastAsia="fr-FR"/>
        </w:rPr>
        <w:t>Soyer</w:t>
      </w:r>
      <w:proofErr w:type="spellEnd"/>
      <w:r w:rsidRPr="00BD2FB6">
        <w:rPr>
          <w:rFonts w:asciiTheme="minorHAnsi" w:hAnsiTheme="minorHAnsi" w:cs="NimbusRomNo9L-Regu"/>
          <w:sz w:val="20"/>
          <w:szCs w:val="20"/>
          <w:lang w:eastAsia="fr-FR"/>
        </w:rPr>
        <w:t>, James Kirkpatrick,</w:t>
      </w:r>
      <w:r w:rsidR="00BD2FB6" w:rsidRPr="00BD2FB6">
        <w:rPr>
          <w:rFonts w:asciiTheme="minorHAnsi" w:hAnsiTheme="minorHAnsi" w:cs="NimbusRomNo9L-Regu"/>
          <w:sz w:val="20"/>
          <w:szCs w:val="20"/>
          <w:lang w:eastAsia="fr-FR"/>
        </w:rPr>
        <w:t xml:space="preserve"> </w:t>
      </w:r>
      <w:proofErr w:type="spellStart"/>
      <w:r w:rsidRPr="00BD2FB6">
        <w:rPr>
          <w:rFonts w:asciiTheme="minorHAnsi" w:hAnsiTheme="minorHAnsi" w:cs="NimbusRomNo9L-Regu"/>
          <w:sz w:val="20"/>
          <w:szCs w:val="20"/>
          <w:lang w:eastAsia="fr-FR"/>
        </w:rPr>
        <w:t>Koray</w:t>
      </w:r>
      <w:proofErr w:type="spellEnd"/>
      <w:r w:rsidRPr="00BD2FB6">
        <w:rPr>
          <w:rFonts w:asciiTheme="minorHAnsi" w:hAnsiTheme="minorHAnsi" w:cs="NimbusRomNo9L-Regu"/>
          <w:sz w:val="20"/>
          <w:szCs w:val="20"/>
          <w:lang w:eastAsia="fr-FR"/>
        </w:rPr>
        <w:t xml:space="preserve"> </w:t>
      </w:r>
      <w:proofErr w:type="spellStart"/>
      <w:r w:rsidRPr="00BD2FB6">
        <w:rPr>
          <w:rFonts w:asciiTheme="minorHAnsi" w:hAnsiTheme="minorHAnsi" w:cs="NimbusRomNo9L-Regu"/>
          <w:sz w:val="20"/>
          <w:szCs w:val="20"/>
          <w:lang w:eastAsia="fr-FR"/>
        </w:rPr>
        <w:t>Kavukcuoglu</w:t>
      </w:r>
      <w:proofErr w:type="spellEnd"/>
      <w:r w:rsidRPr="00BD2FB6">
        <w:rPr>
          <w:rFonts w:asciiTheme="minorHAnsi" w:hAnsiTheme="minorHAnsi" w:cs="NimbusRomNo9L-Regu"/>
          <w:sz w:val="20"/>
          <w:szCs w:val="20"/>
          <w:lang w:eastAsia="fr-FR"/>
        </w:rPr>
        <w:t xml:space="preserve">, </w:t>
      </w:r>
      <w:proofErr w:type="spellStart"/>
      <w:r w:rsidRPr="00BD2FB6">
        <w:rPr>
          <w:rFonts w:asciiTheme="minorHAnsi" w:hAnsiTheme="minorHAnsi" w:cs="NimbusRomNo9L-Regu"/>
          <w:sz w:val="20"/>
          <w:szCs w:val="20"/>
          <w:lang w:eastAsia="fr-FR"/>
        </w:rPr>
        <w:t>Razvan</w:t>
      </w:r>
      <w:proofErr w:type="spellEnd"/>
      <w:r w:rsidRPr="00BD2FB6">
        <w:rPr>
          <w:rFonts w:asciiTheme="minorHAnsi" w:hAnsiTheme="minorHAnsi" w:cs="NimbusRomNo9L-Regu"/>
          <w:sz w:val="20"/>
          <w:szCs w:val="20"/>
          <w:lang w:eastAsia="fr-FR"/>
        </w:rPr>
        <w:t xml:space="preserve"> </w:t>
      </w:r>
      <w:proofErr w:type="spellStart"/>
      <w:r w:rsidRPr="00BD2FB6">
        <w:rPr>
          <w:rFonts w:asciiTheme="minorHAnsi" w:hAnsiTheme="minorHAnsi" w:cs="NimbusRomNo9L-Regu"/>
          <w:sz w:val="20"/>
          <w:szCs w:val="20"/>
          <w:lang w:eastAsia="fr-FR"/>
        </w:rPr>
        <w:t>Pascanu</w:t>
      </w:r>
      <w:proofErr w:type="spellEnd"/>
      <w:r w:rsidRPr="00BD2FB6">
        <w:rPr>
          <w:rFonts w:asciiTheme="minorHAnsi" w:hAnsiTheme="minorHAnsi" w:cs="NimbusRomNo9L-Regu"/>
          <w:sz w:val="20"/>
          <w:szCs w:val="20"/>
          <w:lang w:eastAsia="fr-FR"/>
        </w:rPr>
        <w:t xml:space="preserve">, and </w:t>
      </w:r>
      <w:proofErr w:type="spellStart"/>
      <w:r w:rsidRPr="00BD2FB6">
        <w:rPr>
          <w:rFonts w:asciiTheme="minorHAnsi" w:hAnsiTheme="minorHAnsi" w:cs="NimbusRomNo9L-Regu"/>
          <w:sz w:val="20"/>
          <w:szCs w:val="20"/>
          <w:lang w:eastAsia="fr-FR"/>
        </w:rPr>
        <w:t>Raia</w:t>
      </w:r>
      <w:proofErr w:type="spellEnd"/>
      <w:r w:rsidRPr="00BD2FB6">
        <w:rPr>
          <w:rFonts w:asciiTheme="minorHAnsi" w:hAnsiTheme="minorHAnsi" w:cs="NimbusRomNo9L-Regu"/>
          <w:sz w:val="20"/>
          <w:szCs w:val="20"/>
          <w:lang w:eastAsia="fr-FR"/>
        </w:rPr>
        <w:t xml:space="preserve"> Hadsell. </w:t>
      </w:r>
      <w:proofErr w:type="gramStart"/>
      <w:r w:rsidRPr="00BD2FB6">
        <w:rPr>
          <w:rFonts w:asciiTheme="minorHAnsi" w:hAnsiTheme="minorHAnsi" w:cs="NimbusRomNo9L-Regu"/>
          <w:sz w:val="20"/>
          <w:szCs w:val="20"/>
          <w:lang w:eastAsia="fr-FR"/>
        </w:rPr>
        <w:t>Progressive Neural Networks.</w:t>
      </w:r>
      <w:proofErr w:type="gramEnd"/>
      <w:r w:rsidRPr="00BD2FB6">
        <w:rPr>
          <w:rFonts w:asciiTheme="minorHAnsi" w:hAnsiTheme="minorHAnsi" w:cs="NimbusRomNo9L-Regu"/>
          <w:sz w:val="20"/>
          <w:szCs w:val="20"/>
          <w:lang w:eastAsia="fr-FR"/>
        </w:rPr>
        <w:t xml:space="preserve"> </w:t>
      </w:r>
      <w:proofErr w:type="spellStart"/>
      <w:proofErr w:type="gramStart"/>
      <w:r w:rsidRPr="00BD2FB6">
        <w:rPr>
          <w:rFonts w:asciiTheme="minorHAnsi" w:hAnsiTheme="minorHAnsi" w:cs="NimbusRomNo9L-ReguItal"/>
          <w:sz w:val="20"/>
          <w:szCs w:val="20"/>
          <w:lang w:eastAsia="fr-FR"/>
        </w:rPr>
        <w:t>arXiv</w:t>
      </w:r>
      <w:proofErr w:type="spellEnd"/>
      <w:proofErr w:type="gramEnd"/>
      <w:r w:rsidR="00BD2FB6" w:rsidRPr="00BD2FB6">
        <w:rPr>
          <w:rFonts w:asciiTheme="minorHAnsi" w:hAnsiTheme="minorHAnsi" w:cs="NimbusRomNo9L-ReguItal"/>
          <w:sz w:val="20"/>
          <w:szCs w:val="20"/>
          <w:lang w:eastAsia="fr-FR"/>
        </w:rPr>
        <w:t xml:space="preserve"> </w:t>
      </w:r>
      <w:r w:rsidRPr="00BD2FB6">
        <w:rPr>
          <w:rFonts w:asciiTheme="minorHAnsi" w:hAnsiTheme="minorHAnsi" w:cs="NimbusRomNo9L-ReguItal"/>
          <w:sz w:val="20"/>
          <w:szCs w:val="20"/>
          <w:lang w:eastAsia="fr-FR"/>
        </w:rPr>
        <w:t>preprint arXiv:1606.04671</w:t>
      </w:r>
      <w:r w:rsidRPr="00BD2FB6">
        <w:rPr>
          <w:rFonts w:asciiTheme="minorHAnsi" w:hAnsiTheme="minorHAnsi" w:cs="NimbusRomNo9L-Regu"/>
          <w:sz w:val="20"/>
          <w:szCs w:val="20"/>
          <w:lang w:eastAsia="fr-FR"/>
        </w:rPr>
        <w:t>, 2016.</w:t>
      </w:r>
    </w:p>
    <w:p w:rsidR="00BD2FB6" w:rsidRPr="00BD2FB6" w:rsidRDefault="00BD2FB6" w:rsidP="00BD2FB6">
      <w:pPr>
        <w:autoSpaceDE w:val="0"/>
        <w:autoSpaceDN w:val="0"/>
        <w:adjustRightInd w:val="0"/>
        <w:spacing w:after="0" w:line="240" w:lineRule="auto"/>
        <w:jc w:val="both"/>
        <w:rPr>
          <w:rFonts w:asciiTheme="minorHAnsi" w:hAnsiTheme="minorHAnsi" w:cs="NimbusRomNo9L-Regu"/>
          <w:sz w:val="20"/>
          <w:szCs w:val="20"/>
          <w:lang w:eastAsia="fr-FR"/>
        </w:rPr>
      </w:pPr>
    </w:p>
    <w:p w:rsidR="00B07979" w:rsidRDefault="00B07979" w:rsidP="00BD2FB6">
      <w:pPr>
        <w:autoSpaceDE w:val="0"/>
        <w:autoSpaceDN w:val="0"/>
        <w:adjustRightInd w:val="0"/>
        <w:spacing w:after="0" w:line="240" w:lineRule="auto"/>
        <w:jc w:val="both"/>
        <w:rPr>
          <w:rFonts w:ascii="NimbusRomNo9L-Regu" w:hAnsi="NimbusRomNo9L-Regu" w:cs="NimbusRomNo9L-Regu"/>
          <w:sz w:val="20"/>
          <w:szCs w:val="20"/>
          <w:lang w:eastAsia="fr-FR"/>
        </w:rPr>
      </w:pPr>
      <w:proofErr w:type="gramStart"/>
      <w:r w:rsidRPr="00104971">
        <w:rPr>
          <w:rFonts w:asciiTheme="minorHAnsi" w:hAnsiTheme="minorHAnsi" w:cs="NimbusRomNo9L-Regu"/>
          <w:sz w:val="20"/>
          <w:szCs w:val="20"/>
          <w:lang w:eastAsia="fr-FR"/>
        </w:rPr>
        <w:t xml:space="preserve">[3] </w:t>
      </w:r>
      <w:proofErr w:type="spellStart"/>
      <w:r w:rsidRPr="00104971">
        <w:rPr>
          <w:rFonts w:asciiTheme="minorHAnsi" w:hAnsiTheme="minorHAnsi" w:cs="NimbusRomNo9L-Regu"/>
          <w:sz w:val="20"/>
          <w:szCs w:val="20"/>
          <w:lang w:eastAsia="fr-FR"/>
        </w:rPr>
        <w:t>Tommaso</w:t>
      </w:r>
      <w:proofErr w:type="spellEnd"/>
      <w:r w:rsidRPr="00104971">
        <w:rPr>
          <w:rFonts w:asciiTheme="minorHAnsi" w:hAnsiTheme="minorHAnsi" w:cs="NimbusRomNo9L-Regu"/>
          <w:sz w:val="20"/>
          <w:szCs w:val="20"/>
          <w:lang w:eastAsia="fr-FR"/>
        </w:rPr>
        <w:t xml:space="preserve"> </w:t>
      </w:r>
      <w:proofErr w:type="spellStart"/>
      <w:r w:rsidRPr="00104971">
        <w:rPr>
          <w:rFonts w:asciiTheme="minorHAnsi" w:hAnsiTheme="minorHAnsi" w:cs="NimbusRomNo9L-Regu"/>
          <w:sz w:val="20"/>
          <w:szCs w:val="20"/>
          <w:lang w:eastAsia="fr-FR"/>
        </w:rPr>
        <w:t>Furlanello</w:t>
      </w:r>
      <w:proofErr w:type="spellEnd"/>
      <w:r w:rsidRPr="00104971">
        <w:rPr>
          <w:rFonts w:asciiTheme="minorHAnsi" w:hAnsiTheme="minorHAnsi" w:cs="NimbusRomNo9L-Regu"/>
          <w:sz w:val="20"/>
          <w:szCs w:val="20"/>
          <w:lang w:eastAsia="fr-FR"/>
        </w:rPr>
        <w:t xml:space="preserve">, </w:t>
      </w:r>
      <w:proofErr w:type="spellStart"/>
      <w:r w:rsidRPr="00104971">
        <w:rPr>
          <w:rFonts w:asciiTheme="minorHAnsi" w:hAnsiTheme="minorHAnsi" w:cs="NimbusRomNo9L-Regu"/>
          <w:sz w:val="20"/>
          <w:szCs w:val="20"/>
          <w:lang w:eastAsia="fr-FR"/>
        </w:rPr>
        <w:t>Jiaping</w:t>
      </w:r>
      <w:proofErr w:type="spellEnd"/>
      <w:r w:rsidRPr="00104971">
        <w:rPr>
          <w:rFonts w:asciiTheme="minorHAnsi" w:hAnsiTheme="minorHAnsi" w:cs="NimbusRomNo9L-Regu"/>
          <w:sz w:val="20"/>
          <w:szCs w:val="20"/>
          <w:lang w:eastAsia="fr-FR"/>
        </w:rPr>
        <w:t xml:space="preserve"> Zhao, Andrew M. Saxe, Laurent </w:t>
      </w:r>
      <w:proofErr w:type="spellStart"/>
      <w:r w:rsidRPr="00104971">
        <w:rPr>
          <w:rFonts w:asciiTheme="minorHAnsi" w:hAnsiTheme="minorHAnsi" w:cs="NimbusRomNo9L-Regu"/>
          <w:sz w:val="20"/>
          <w:szCs w:val="20"/>
          <w:lang w:eastAsia="fr-FR"/>
        </w:rPr>
        <w:t>Itti</w:t>
      </w:r>
      <w:proofErr w:type="spellEnd"/>
      <w:r w:rsidRPr="00104971">
        <w:rPr>
          <w:rFonts w:asciiTheme="minorHAnsi" w:hAnsiTheme="minorHAnsi" w:cs="NimbusRomNo9L-Regu"/>
          <w:sz w:val="20"/>
          <w:szCs w:val="20"/>
          <w:lang w:eastAsia="fr-FR"/>
        </w:rPr>
        <w:t xml:space="preserve">, and Bosco S. </w:t>
      </w:r>
      <w:proofErr w:type="spellStart"/>
      <w:r w:rsidRPr="00104971">
        <w:rPr>
          <w:rFonts w:asciiTheme="minorHAnsi" w:hAnsiTheme="minorHAnsi" w:cs="NimbusRomNo9L-Regu"/>
          <w:sz w:val="20"/>
          <w:szCs w:val="20"/>
          <w:lang w:eastAsia="fr-FR"/>
        </w:rPr>
        <w:t>Tjan</w:t>
      </w:r>
      <w:proofErr w:type="spellEnd"/>
      <w:r w:rsidRPr="00104971">
        <w:rPr>
          <w:rFonts w:asciiTheme="minorHAnsi" w:hAnsiTheme="minorHAnsi" w:cs="NimbusRomNo9L-Regu"/>
          <w:sz w:val="20"/>
          <w:szCs w:val="20"/>
          <w:lang w:eastAsia="fr-FR"/>
        </w:rPr>
        <w:t>.</w:t>
      </w:r>
      <w:proofErr w:type="gramEnd"/>
      <w:r w:rsidRPr="00104971">
        <w:rPr>
          <w:rFonts w:asciiTheme="minorHAnsi" w:hAnsiTheme="minorHAnsi" w:cs="NimbusRomNo9L-Regu"/>
          <w:sz w:val="20"/>
          <w:szCs w:val="20"/>
          <w:lang w:eastAsia="fr-FR"/>
        </w:rPr>
        <w:t xml:space="preserve"> </w:t>
      </w:r>
      <w:proofErr w:type="gramStart"/>
      <w:r w:rsidRPr="00104971">
        <w:rPr>
          <w:rFonts w:asciiTheme="minorHAnsi" w:hAnsiTheme="minorHAnsi" w:cs="NimbusRomNo9L-Regu"/>
          <w:sz w:val="20"/>
          <w:szCs w:val="20"/>
          <w:lang w:eastAsia="fr-FR"/>
        </w:rPr>
        <w:t>Active</w:t>
      </w:r>
      <w:r w:rsidR="00BD2FB6" w:rsidRPr="00104971">
        <w:rPr>
          <w:rFonts w:asciiTheme="minorHAnsi" w:hAnsiTheme="minorHAnsi" w:cs="NimbusRomNo9L-Regu"/>
          <w:sz w:val="20"/>
          <w:szCs w:val="20"/>
          <w:lang w:eastAsia="fr-FR"/>
        </w:rPr>
        <w:t xml:space="preserve"> </w:t>
      </w:r>
      <w:r w:rsidRPr="00BD2FB6">
        <w:rPr>
          <w:rFonts w:asciiTheme="minorHAnsi" w:hAnsiTheme="minorHAnsi" w:cs="NimbusRomNo9L-Regu"/>
          <w:sz w:val="20"/>
          <w:szCs w:val="20"/>
          <w:lang w:eastAsia="fr-FR"/>
        </w:rPr>
        <w:t>Long Term Memory Networks.</w:t>
      </w:r>
      <w:proofErr w:type="gramEnd"/>
      <w:r w:rsidRPr="00BD2FB6">
        <w:rPr>
          <w:rFonts w:asciiTheme="minorHAnsi" w:hAnsiTheme="minorHAnsi" w:cs="NimbusRomNo9L-Regu"/>
          <w:sz w:val="20"/>
          <w:szCs w:val="20"/>
          <w:lang w:eastAsia="fr-FR"/>
        </w:rPr>
        <w:t xml:space="preserve"> </w:t>
      </w:r>
      <w:proofErr w:type="spellStart"/>
      <w:proofErr w:type="gramStart"/>
      <w:r w:rsidRPr="00BD2FB6">
        <w:rPr>
          <w:rFonts w:asciiTheme="minorHAnsi" w:hAnsiTheme="minorHAnsi" w:cs="NimbusRomNo9L-ReguItal"/>
          <w:sz w:val="20"/>
          <w:szCs w:val="20"/>
          <w:lang w:eastAsia="fr-FR"/>
        </w:rPr>
        <w:t>arXiv</w:t>
      </w:r>
      <w:proofErr w:type="spellEnd"/>
      <w:proofErr w:type="gramEnd"/>
      <w:r w:rsidRPr="00BD2FB6">
        <w:rPr>
          <w:rFonts w:asciiTheme="minorHAnsi" w:hAnsiTheme="minorHAnsi" w:cs="NimbusRomNo9L-ReguItal"/>
          <w:sz w:val="20"/>
          <w:szCs w:val="20"/>
          <w:lang w:eastAsia="fr-FR"/>
        </w:rPr>
        <w:t xml:space="preserve"> preprint arXiv:1606.02355</w:t>
      </w:r>
      <w:r w:rsidRPr="00BD2FB6">
        <w:rPr>
          <w:rFonts w:asciiTheme="minorHAnsi" w:hAnsiTheme="minorHAnsi" w:cs="NimbusRomNo9L-Regu"/>
          <w:sz w:val="20"/>
          <w:szCs w:val="20"/>
          <w:lang w:eastAsia="fr-FR"/>
        </w:rPr>
        <w:t>, 2016</w:t>
      </w:r>
      <w:r w:rsidRPr="00B07979">
        <w:rPr>
          <w:rFonts w:ascii="NimbusRomNo9L-Regu" w:hAnsi="NimbusRomNo9L-Regu" w:cs="NimbusRomNo9L-Regu"/>
          <w:sz w:val="20"/>
          <w:szCs w:val="20"/>
          <w:lang w:eastAsia="fr-FR"/>
        </w:rPr>
        <w:t>.</w:t>
      </w:r>
    </w:p>
    <w:p w:rsidR="00BD2FB6" w:rsidRDefault="00BD2FB6" w:rsidP="00BD2FB6">
      <w:pPr>
        <w:autoSpaceDE w:val="0"/>
        <w:autoSpaceDN w:val="0"/>
        <w:adjustRightInd w:val="0"/>
        <w:spacing w:after="0" w:line="240" w:lineRule="auto"/>
        <w:jc w:val="both"/>
        <w:rPr>
          <w:rFonts w:ascii="NimbusRomNo9L-Regu" w:hAnsi="NimbusRomNo9L-Regu" w:cs="NimbusRomNo9L-Regu"/>
          <w:sz w:val="20"/>
          <w:szCs w:val="20"/>
          <w:lang w:eastAsia="fr-FR"/>
        </w:rPr>
      </w:pPr>
    </w:p>
    <w:p w:rsidR="00B07979" w:rsidRDefault="00B07979" w:rsidP="00BD2FB6">
      <w:pPr>
        <w:autoSpaceDE w:val="0"/>
        <w:autoSpaceDN w:val="0"/>
        <w:adjustRightInd w:val="0"/>
        <w:spacing w:after="0" w:line="240" w:lineRule="auto"/>
        <w:jc w:val="both"/>
        <w:rPr>
          <w:rFonts w:asciiTheme="minorHAnsi" w:hAnsiTheme="minorHAnsi" w:cs="NimbusRomNo9L-Regu"/>
          <w:sz w:val="20"/>
          <w:szCs w:val="20"/>
          <w:lang w:eastAsia="fr-FR"/>
        </w:rPr>
      </w:pPr>
      <w:proofErr w:type="gramStart"/>
      <w:r w:rsidRPr="00BD2FB6">
        <w:rPr>
          <w:rFonts w:asciiTheme="minorHAnsi" w:hAnsiTheme="minorHAnsi" w:cs="NimbusRomNo9L-Regu"/>
          <w:sz w:val="20"/>
          <w:szCs w:val="20"/>
          <w:lang w:eastAsia="fr-FR"/>
        </w:rPr>
        <w:t xml:space="preserve">[4] </w:t>
      </w:r>
      <w:proofErr w:type="spellStart"/>
      <w:r w:rsidRPr="00BD2FB6">
        <w:rPr>
          <w:rFonts w:asciiTheme="minorHAnsi" w:hAnsiTheme="minorHAnsi" w:cs="NimbusRomNo9L-Regu"/>
          <w:sz w:val="20"/>
          <w:szCs w:val="20"/>
          <w:lang w:eastAsia="fr-FR"/>
        </w:rPr>
        <w:t>Yuanyuan</w:t>
      </w:r>
      <w:proofErr w:type="spellEnd"/>
      <w:r w:rsidRPr="00BD2FB6">
        <w:rPr>
          <w:rFonts w:asciiTheme="minorHAnsi" w:hAnsiTheme="minorHAnsi" w:cs="NimbusRomNo9L-Regu"/>
          <w:sz w:val="20"/>
          <w:szCs w:val="20"/>
          <w:lang w:eastAsia="fr-FR"/>
        </w:rPr>
        <w:t xml:space="preserve"> Zhang, Dong Zhao, </w:t>
      </w:r>
      <w:proofErr w:type="spellStart"/>
      <w:r w:rsidRPr="00BD2FB6">
        <w:rPr>
          <w:rFonts w:asciiTheme="minorHAnsi" w:hAnsiTheme="minorHAnsi" w:cs="NimbusRomNo9L-Regu"/>
          <w:sz w:val="20"/>
          <w:szCs w:val="20"/>
          <w:lang w:eastAsia="fr-FR"/>
        </w:rPr>
        <w:t>Jiande</w:t>
      </w:r>
      <w:proofErr w:type="spellEnd"/>
      <w:r w:rsidRPr="00BD2FB6">
        <w:rPr>
          <w:rFonts w:asciiTheme="minorHAnsi" w:hAnsiTheme="minorHAnsi" w:cs="NimbusRomNo9L-Regu"/>
          <w:sz w:val="20"/>
          <w:szCs w:val="20"/>
          <w:lang w:eastAsia="fr-FR"/>
        </w:rPr>
        <w:t xml:space="preserve"> Sun, </w:t>
      </w:r>
      <w:proofErr w:type="spellStart"/>
      <w:r w:rsidRPr="00BD2FB6">
        <w:rPr>
          <w:rFonts w:asciiTheme="minorHAnsi" w:hAnsiTheme="minorHAnsi" w:cs="NimbusRomNo9L-Regu"/>
          <w:sz w:val="20"/>
          <w:szCs w:val="20"/>
          <w:lang w:eastAsia="fr-FR"/>
        </w:rPr>
        <w:t>Guofeng</w:t>
      </w:r>
      <w:proofErr w:type="spellEnd"/>
      <w:r w:rsidRPr="00BD2FB6">
        <w:rPr>
          <w:rFonts w:asciiTheme="minorHAnsi" w:hAnsiTheme="minorHAnsi" w:cs="NimbusRomNo9L-Regu"/>
          <w:sz w:val="20"/>
          <w:szCs w:val="20"/>
          <w:lang w:eastAsia="fr-FR"/>
        </w:rPr>
        <w:t xml:space="preserve"> Zou, and </w:t>
      </w:r>
      <w:proofErr w:type="spellStart"/>
      <w:r w:rsidRPr="00BD2FB6">
        <w:rPr>
          <w:rFonts w:asciiTheme="minorHAnsi" w:hAnsiTheme="minorHAnsi" w:cs="NimbusRomNo9L-Regu"/>
          <w:sz w:val="20"/>
          <w:szCs w:val="20"/>
          <w:lang w:eastAsia="fr-FR"/>
        </w:rPr>
        <w:t>Wentao</w:t>
      </w:r>
      <w:proofErr w:type="spellEnd"/>
      <w:r w:rsidRPr="00BD2FB6">
        <w:rPr>
          <w:rFonts w:asciiTheme="minorHAnsi" w:hAnsiTheme="minorHAnsi" w:cs="NimbusRomNo9L-Regu"/>
          <w:sz w:val="20"/>
          <w:szCs w:val="20"/>
          <w:lang w:eastAsia="fr-FR"/>
        </w:rPr>
        <w:t xml:space="preserve"> Li. Adaptive Convolutional</w:t>
      </w:r>
      <w:r w:rsidR="00BD2FB6">
        <w:rPr>
          <w:rFonts w:asciiTheme="minorHAnsi" w:hAnsiTheme="minorHAnsi" w:cs="NimbusRomNo9L-Regu"/>
          <w:sz w:val="20"/>
          <w:szCs w:val="20"/>
          <w:lang w:eastAsia="fr-FR"/>
        </w:rPr>
        <w:t xml:space="preserve"> </w:t>
      </w:r>
      <w:r w:rsidRPr="00BD2FB6">
        <w:rPr>
          <w:rFonts w:asciiTheme="minorHAnsi" w:hAnsiTheme="minorHAnsi" w:cs="NimbusRomNo9L-Regu"/>
          <w:sz w:val="20"/>
          <w:szCs w:val="20"/>
          <w:lang w:eastAsia="fr-FR"/>
        </w:rPr>
        <w:t>Neural</w:t>
      </w:r>
      <w:r w:rsidR="00BD2FB6">
        <w:rPr>
          <w:rFonts w:asciiTheme="minorHAnsi" w:hAnsiTheme="minorHAnsi" w:cs="NimbusRomNo9L-Regu"/>
          <w:sz w:val="20"/>
          <w:szCs w:val="20"/>
          <w:lang w:eastAsia="fr-FR"/>
        </w:rPr>
        <w:t xml:space="preserve"> </w:t>
      </w:r>
      <w:r w:rsidRPr="00BD2FB6">
        <w:rPr>
          <w:rFonts w:asciiTheme="minorHAnsi" w:hAnsiTheme="minorHAnsi" w:cs="NimbusRomNo9L-Regu"/>
          <w:sz w:val="20"/>
          <w:szCs w:val="20"/>
          <w:lang w:eastAsia="fr-FR"/>
        </w:rPr>
        <w:t>Network and Its Application in Face Recognition.</w:t>
      </w:r>
      <w:proofErr w:type="gramEnd"/>
      <w:r w:rsidRPr="00BD2FB6">
        <w:rPr>
          <w:rFonts w:asciiTheme="minorHAnsi" w:hAnsiTheme="minorHAnsi" w:cs="NimbusRomNo9L-Regu"/>
          <w:sz w:val="20"/>
          <w:szCs w:val="20"/>
          <w:lang w:eastAsia="fr-FR"/>
        </w:rPr>
        <w:t xml:space="preserve"> </w:t>
      </w:r>
      <w:r w:rsidRPr="00BD2FB6">
        <w:rPr>
          <w:rFonts w:asciiTheme="minorHAnsi" w:hAnsiTheme="minorHAnsi" w:cs="NimbusRomNo9L-ReguItal"/>
          <w:sz w:val="20"/>
          <w:szCs w:val="20"/>
          <w:lang w:eastAsia="fr-FR"/>
        </w:rPr>
        <w:t>Neural Processing Letters</w:t>
      </w:r>
      <w:r w:rsidRPr="00BD2FB6">
        <w:rPr>
          <w:rFonts w:asciiTheme="minorHAnsi" w:hAnsiTheme="minorHAnsi" w:cs="NimbusRomNo9L-Regu"/>
          <w:sz w:val="20"/>
          <w:szCs w:val="20"/>
          <w:lang w:eastAsia="fr-FR"/>
        </w:rPr>
        <w:t>,</w:t>
      </w:r>
      <w:r w:rsidR="00BD2FB6">
        <w:rPr>
          <w:rFonts w:asciiTheme="minorHAnsi" w:hAnsiTheme="minorHAnsi" w:cs="NimbusRomNo9L-Regu"/>
          <w:sz w:val="20"/>
          <w:szCs w:val="20"/>
          <w:lang w:eastAsia="fr-FR"/>
        </w:rPr>
        <w:t xml:space="preserve"> </w:t>
      </w:r>
      <w:r w:rsidRPr="00BD2FB6">
        <w:rPr>
          <w:rFonts w:asciiTheme="minorHAnsi" w:hAnsiTheme="minorHAnsi" w:cs="NimbusRomNo9L-Regu"/>
          <w:sz w:val="20"/>
          <w:szCs w:val="20"/>
          <w:lang w:eastAsia="fr-FR"/>
        </w:rPr>
        <w:t>43(2):389–399, 2016.</w:t>
      </w:r>
    </w:p>
    <w:p w:rsidR="00BD2FB6" w:rsidRPr="00BD2FB6" w:rsidRDefault="00BD2FB6" w:rsidP="00BD2FB6">
      <w:pPr>
        <w:autoSpaceDE w:val="0"/>
        <w:autoSpaceDN w:val="0"/>
        <w:adjustRightInd w:val="0"/>
        <w:spacing w:after="0" w:line="240" w:lineRule="auto"/>
        <w:jc w:val="both"/>
        <w:rPr>
          <w:rFonts w:asciiTheme="minorHAnsi" w:hAnsiTheme="minorHAnsi" w:cs="NimbusRomNo9L-Regu"/>
          <w:sz w:val="20"/>
          <w:szCs w:val="20"/>
          <w:lang w:eastAsia="fr-FR"/>
        </w:rPr>
      </w:pPr>
    </w:p>
    <w:p w:rsidR="00B07979" w:rsidRDefault="00B07979" w:rsidP="00BD2FB6">
      <w:pPr>
        <w:autoSpaceDE w:val="0"/>
        <w:autoSpaceDN w:val="0"/>
        <w:adjustRightInd w:val="0"/>
        <w:spacing w:after="0" w:line="240" w:lineRule="auto"/>
        <w:jc w:val="both"/>
        <w:rPr>
          <w:rFonts w:asciiTheme="minorHAnsi" w:hAnsiTheme="minorHAnsi" w:cs="NimbusRomNo9L-Regu"/>
          <w:sz w:val="20"/>
          <w:szCs w:val="20"/>
          <w:lang w:eastAsia="fr-FR"/>
        </w:rPr>
      </w:pPr>
      <w:r w:rsidRPr="00BD2FB6">
        <w:rPr>
          <w:rFonts w:asciiTheme="minorHAnsi" w:hAnsiTheme="minorHAnsi" w:cs="NimbusRomNo9L-Regu"/>
          <w:sz w:val="20"/>
          <w:szCs w:val="20"/>
          <w:lang w:eastAsia="fr-FR"/>
        </w:rPr>
        <w:t xml:space="preserve">[5] </w:t>
      </w:r>
      <w:proofErr w:type="spellStart"/>
      <w:r w:rsidRPr="00BD2FB6">
        <w:rPr>
          <w:rFonts w:asciiTheme="minorHAnsi" w:hAnsiTheme="minorHAnsi" w:cs="NimbusRomNo9L-Regu"/>
          <w:sz w:val="20"/>
          <w:szCs w:val="20"/>
          <w:lang w:eastAsia="fr-FR"/>
        </w:rPr>
        <w:t>Chrisantha</w:t>
      </w:r>
      <w:proofErr w:type="spellEnd"/>
      <w:r w:rsidRPr="00BD2FB6">
        <w:rPr>
          <w:rFonts w:asciiTheme="minorHAnsi" w:hAnsiTheme="minorHAnsi" w:cs="NimbusRomNo9L-Regu"/>
          <w:sz w:val="20"/>
          <w:szCs w:val="20"/>
          <w:lang w:eastAsia="fr-FR"/>
        </w:rPr>
        <w:t xml:space="preserve"> Fernando, Dylan </w:t>
      </w:r>
      <w:proofErr w:type="spellStart"/>
      <w:r w:rsidRPr="00BD2FB6">
        <w:rPr>
          <w:rFonts w:asciiTheme="minorHAnsi" w:hAnsiTheme="minorHAnsi" w:cs="NimbusRomNo9L-Regu"/>
          <w:sz w:val="20"/>
          <w:szCs w:val="20"/>
          <w:lang w:eastAsia="fr-FR"/>
        </w:rPr>
        <w:t>Banarse</w:t>
      </w:r>
      <w:proofErr w:type="spellEnd"/>
      <w:r w:rsidRPr="00BD2FB6">
        <w:rPr>
          <w:rFonts w:asciiTheme="minorHAnsi" w:hAnsiTheme="minorHAnsi" w:cs="NimbusRomNo9L-Regu"/>
          <w:sz w:val="20"/>
          <w:szCs w:val="20"/>
          <w:lang w:eastAsia="fr-FR"/>
        </w:rPr>
        <w:t xml:space="preserve">, Charles Blundell, </w:t>
      </w:r>
      <w:proofErr w:type="spellStart"/>
      <w:r w:rsidRPr="00BD2FB6">
        <w:rPr>
          <w:rFonts w:asciiTheme="minorHAnsi" w:hAnsiTheme="minorHAnsi" w:cs="NimbusRomNo9L-Regu"/>
          <w:sz w:val="20"/>
          <w:szCs w:val="20"/>
          <w:lang w:eastAsia="fr-FR"/>
        </w:rPr>
        <w:t>Yori</w:t>
      </w:r>
      <w:proofErr w:type="spellEnd"/>
      <w:r w:rsidRPr="00BD2FB6">
        <w:rPr>
          <w:rFonts w:asciiTheme="minorHAnsi" w:hAnsiTheme="minorHAnsi" w:cs="NimbusRomNo9L-Regu"/>
          <w:sz w:val="20"/>
          <w:szCs w:val="20"/>
          <w:lang w:eastAsia="fr-FR"/>
        </w:rPr>
        <w:t xml:space="preserve"> </w:t>
      </w:r>
      <w:proofErr w:type="spellStart"/>
      <w:r w:rsidRPr="00BD2FB6">
        <w:rPr>
          <w:rFonts w:asciiTheme="minorHAnsi" w:hAnsiTheme="minorHAnsi" w:cs="NimbusRomNo9L-Regu"/>
          <w:sz w:val="20"/>
          <w:szCs w:val="20"/>
          <w:lang w:eastAsia="fr-FR"/>
        </w:rPr>
        <w:t>Zwols</w:t>
      </w:r>
      <w:proofErr w:type="spellEnd"/>
      <w:r w:rsidRPr="00BD2FB6">
        <w:rPr>
          <w:rFonts w:asciiTheme="minorHAnsi" w:hAnsiTheme="minorHAnsi" w:cs="NimbusRomNo9L-Regu"/>
          <w:sz w:val="20"/>
          <w:szCs w:val="20"/>
          <w:lang w:eastAsia="fr-FR"/>
        </w:rPr>
        <w:t xml:space="preserve">, David Ha, A </w:t>
      </w:r>
      <w:proofErr w:type="spellStart"/>
      <w:r w:rsidRPr="00BD2FB6">
        <w:rPr>
          <w:rFonts w:asciiTheme="minorHAnsi" w:hAnsiTheme="minorHAnsi" w:cs="NimbusRomNo9L-Regu"/>
          <w:sz w:val="20"/>
          <w:szCs w:val="20"/>
          <w:lang w:eastAsia="fr-FR"/>
        </w:rPr>
        <w:t>Rusu</w:t>
      </w:r>
      <w:proofErr w:type="spellEnd"/>
      <w:r w:rsidRPr="00BD2FB6">
        <w:rPr>
          <w:rFonts w:asciiTheme="minorHAnsi" w:hAnsiTheme="minorHAnsi" w:cs="NimbusRomNo9L-Regu"/>
          <w:sz w:val="20"/>
          <w:szCs w:val="20"/>
          <w:lang w:eastAsia="fr-FR"/>
        </w:rPr>
        <w:t>, Alexander</w:t>
      </w:r>
      <w:r w:rsidR="00BD2FB6">
        <w:rPr>
          <w:rFonts w:asciiTheme="minorHAnsi" w:hAnsiTheme="minorHAnsi" w:cs="NimbusRomNo9L-Regu"/>
          <w:sz w:val="20"/>
          <w:szCs w:val="20"/>
          <w:lang w:eastAsia="fr-FR"/>
        </w:rPr>
        <w:t xml:space="preserve"> </w:t>
      </w:r>
      <w:proofErr w:type="spellStart"/>
      <w:r w:rsidRPr="00BD2FB6">
        <w:rPr>
          <w:rFonts w:asciiTheme="minorHAnsi" w:hAnsiTheme="minorHAnsi" w:cs="NimbusRomNo9L-Regu"/>
          <w:sz w:val="20"/>
          <w:szCs w:val="20"/>
          <w:lang w:eastAsia="fr-FR"/>
        </w:rPr>
        <w:t>Pritzel</w:t>
      </w:r>
      <w:proofErr w:type="spellEnd"/>
      <w:r w:rsidRPr="00BD2FB6">
        <w:rPr>
          <w:rFonts w:asciiTheme="minorHAnsi" w:hAnsiTheme="minorHAnsi" w:cs="NimbusRomNo9L-Regu"/>
          <w:sz w:val="20"/>
          <w:szCs w:val="20"/>
          <w:lang w:eastAsia="fr-FR"/>
        </w:rPr>
        <w:t xml:space="preserve">, and </w:t>
      </w:r>
      <w:proofErr w:type="spellStart"/>
      <w:r w:rsidRPr="00BD2FB6">
        <w:rPr>
          <w:rFonts w:asciiTheme="minorHAnsi" w:hAnsiTheme="minorHAnsi" w:cs="NimbusRomNo9L-Regu"/>
          <w:sz w:val="20"/>
          <w:szCs w:val="20"/>
          <w:lang w:eastAsia="fr-FR"/>
        </w:rPr>
        <w:t>Daan</w:t>
      </w:r>
      <w:proofErr w:type="spellEnd"/>
      <w:r w:rsidRPr="00BD2FB6">
        <w:rPr>
          <w:rFonts w:asciiTheme="minorHAnsi" w:hAnsiTheme="minorHAnsi" w:cs="NimbusRomNo9L-Regu"/>
          <w:sz w:val="20"/>
          <w:szCs w:val="20"/>
          <w:lang w:eastAsia="fr-FR"/>
        </w:rPr>
        <w:t xml:space="preserve"> </w:t>
      </w:r>
      <w:proofErr w:type="spellStart"/>
      <w:r w:rsidRPr="00BD2FB6">
        <w:rPr>
          <w:rFonts w:asciiTheme="minorHAnsi" w:hAnsiTheme="minorHAnsi" w:cs="NimbusRomNo9L-Regu"/>
          <w:sz w:val="20"/>
          <w:szCs w:val="20"/>
          <w:lang w:eastAsia="fr-FR"/>
        </w:rPr>
        <w:t>Wierstra</w:t>
      </w:r>
      <w:proofErr w:type="spellEnd"/>
      <w:r w:rsidRPr="00BD2FB6">
        <w:rPr>
          <w:rFonts w:asciiTheme="minorHAnsi" w:hAnsiTheme="minorHAnsi" w:cs="NimbusRomNo9L-Regu"/>
          <w:sz w:val="20"/>
          <w:szCs w:val="20"/>
          <w:lang w:eastAsia="fr-FR"/>
        </w:rPr>
        <w:t xml:space="preserve">. </w:t>
      </w:r>
      <w:proofErr w:type="spellStart"/>
      <w:r w:rsidRPr="00BD2FB6">
        <w:rPr>
          <w:rFonts w:asciiTheme="minorHAnsi" w:hAnsiTheme="minorHAnsi" w:cs="NimbusRomNo9L-Regu"/>
          <w:sz w:val="20"/>
          <w:szCs w:val="20"/>
          <w:lang w:eastAsia="fr-FR"/>
        </w:rPr>
        <w:t>PathNet</w:t>
      </w:r>
      <w:proofErr w:type="spellEnd"/>
      <w:r w:rsidRPr="00BD2FB6">
        <w:rPr>
          <w:rFonts w:asciiTheme="minorHAnsi" w:hAnsiTheme="minorHAnsi" w:cs="NimbusRomNo9L-Regu"/>
          <w:sz w:val="20"/>
          <w:szCs w:val="20"/>
          <w:lang w:eastAsia="fr-FR"/>
        </w:rPr>
        <w:t>: Evolution Channels Gradient Descent in Super Neural</w:t>
      </w:r>
      <w:r w:rsidR="00BD2FB6" w:rsidRPr="00BD2FB6">
        <w:rPr>
          <w:rFonts w:asciiTheme="minorHAnsi" w:hAnsiTheme="minorHAnsi" w:cs="NimbusRomNo9L-Regu"/>
          <w:sz w:val="20"/>
          <w:szCs w:val="20"/>
          <w:lang w:eastAsia="fr-FR"/>
        </w:rPr>
        <w:t xml:space="preserve"> </w:t>
      </w:r>
      <w:r w:rsidRPr="00BD2FB6">
        <w:rPr>
          <w:rFonts w:asciiTheme="minorHAnsi" w:hAnsiTheme="minorHAnsi" w:cs="NimbusRomNo9L-Regu"/>
          <w:sz w:val="20"/>
          <w:szCs w:val="20"/>
          <w:lang w:eastAsia="fr-FR"/>
        </w:rPr>
        <w:t xml:space="preserve">Networks. </w:t>
      </w:r>
      <w:proofErr w:type="spellStart"/>
      <w:proofErr w:type="gramStart"/>
      <w:r w:rsidRPr="00BD2FB6">
        <w:rPr>
          <w:rFonts w:asciiTheme="minorHAnsi" w:hAnsiTheme="minorHAnsi" w:cs="NimbusRomNo9L-ReguItal"/>
          <w:sz w:val="20"/>
          <w:szCs w:val="20"/>
          <w:lang w:eastAsia="fr-FR"/>
        </w:rPr>
        <w:t>arXiv</w:t>
      </w:r>
      <w:proofErr w:type="spellEnd"/>
      <w:proofErr w:type="gramEnd"/>
      <w:r w:rsidRPr="00BD2FB6">
        <w:rPr>
          <w:rFonts w:asciiTheme="minorHAnsi" w:hAnsiTheme="minorHAnsi" w:cs="NimbusRomNo9L-ReguItal"/>
          <w:sz w:val="20"/>
          <w:szCs w:val="20"/>
          <w:lang w:eastAsia="fr-FR"/>
        </w:rPr>
        <w:t xml:space="preserve"> preprint arXiv:1701.08734</w:t>
      </w:r>
      <w:r w:rsidRPr="00BD2FB6">
        <w:rPr>
          <w:rFonts w:asciiTheme="minorHAnsi" w:hAnsiTheme="minorHAnsi" w:cs="NimbusRomNo9L-Regu"/>
          <w:sz w:val="20"/>
          <w:szCs w:val="20"/>
          <w:lang w:eastAsia="fr-FR"/>
        </w:rPr>
        <w:t>, 2017.</w:t>
      </w:r>
    </w:p>
    <w:p w:rsidR="00BD2FB6" w:rsidRPr="00BD2FB6" w:rsidRDefault="00BD2FB6" w:rsidP="00BD2FB6">
      <w:pPr>
        <w:autoSpaceDE w:val="0"/>
        <w:autoSpaceDN w:val="0"/>
        <w:adjustRightInd w:val="0"/>
        <w:spacing w:after="0" w:line="240" w:lineRule="auto"/>
        <w:jc w:val="both"/>
        <w:rPr>
          <w:rFonts w:asciiTheme="minorHAnsi" w:hAnsiTheme="minorHAnsi" w:cs="NimbusRomNo9L-Regu"/>
          <w:sz w:val="20"/>
          <w:szCs w:val="20"/>
          <w:lang w:eastAsia="fr-FR"/>
        </w:rPr>
      </w:pPr>
    </w:p>
    <w:p w:rsidR="00B07979" w:rsidRDefault="00B07979" w:rsidP="00BD2FB6">
      <w:pPr>
        <w:autoSpaceDE w:val="0"/>
        <w:autoSpaceDN w:val="0"/>
        <w:adjustRightInd w:val="0"/>
        <w:spacing w:after="0" w:line="240" w:lineRule="auto"/>
        <w:jc w:val="both"/>
        <w:rPr>
          <w:rFonts w:ascii="NimbusRomNo9L-Regu" w:hAnsi="NimbusRomNo9L-Regu" w:cs="NimbusRomNo9L-Regu"/>
          <w:sz w:val="20"/>
          <w:szCs w:val="20"/>
          <w:lang w:eastAsia="fr-FR"/>
        </w:rPr>
      </w:pPr>
      <w:proofErr w:type="gramStart"/>
      <w:r w:rsidRPr="00104971">
        <w:rPr>
          <w:rFonts w:asciiTheme="minorHAnsi" w:hAnsiTheme="minorHAnsi" w:cs="NimbusRomNo9L-Regu"/>
          <w:sz w:val="20"/>
          <w:szCs w:val="20"/>
          <w:lang w:eastAsia="fr-FR"/>
        </w:rPr>
        <w:t xml:space="preserve">[6] </w:t>
      </w:r>
      <w:proofErr w:type="spellStart"/>
      <w:r w:rsidRPr="00104971">
        <w:rPr>
          <w:rFonts w:asciiTheme="minorHAnsi" w:hAnsiTheme="minorHAnsi" w:cs="NimbusRomNo9L-Regu"/>
          <w:sz w:val="20"/>
          <w:szCs w:val="20"/>
          <w:lang w:eastAsia="fr-FR"/>
        </w:rPr>
        <w:t>Raffaello</w:t>
      </w:r>
      <w:proofErr w:type="spellEnd"/>
      <w:r w:rsidRPr="00104971">
        <w:rPr>
          <w:rFonts w:asciiTheme="minorHAnsi" w:hAnsiTheme="minorHAnsi" w:cs="NimbusRomNo9L-Regu"/>
          <w:sz w:val="20"/>
          <w:szCs w:val="20"/>
          <w:lang w:eastAsia="fr-FR"/>
        </w:rPr>
        <w:t xml:space="preserve"> </w:t>
      </w:r>
      <w:proofErr w:type="spellStart"/>
      <w:r w:rsidRPr="00104971">
        <w:rPr>
          <w:rFonts w:asciiTheme="minorHAnsi" w:hAnsiTheme="minorHAnsi" w:cs="NimbusRomNo9L-Regu"/>
          <w:sz w:val="20"/>
          <w:szCs w:val="20"/>
          <w:lang w:eastAsia="fr-FR"/>
        </w:rPr>
        <w:t>Camoriano</w:t>
      </w:r>
      <w:proofErr w:type="spellEnd"/>
      <w:r w:rsidRPr="00104971">
        <w:rPr>
          <w:rFonts w:asciiTheme="minorHAnsi" w:hAnsiTheme="minorHAnsi" w:cs="NimbusRomNo9L-Regu"/>
          <w:sz w:val="20"/>
          <w:szCs w:val="20"/>
          <w:lang w:eastAsia="fr-FR"/>
        </w:rPr>
        <w:t xml:space="preserve">, Giulia Pasquale, Carlo </w:t>
      </w:r>
      <w:proofErr w:type="spellStart"/>
      <w:r w:rsidRPr="00104971">
        <w:rPr>
          <w:rFonts w:asciiTheme="minorHAnsi" w:hAnsiTheme="minorHAnsi" w:cs="NimbusRomNo9L-Regu"/>
          <w:sz w:val="20"/>
          <w:szCs w:val="20"/>
          <w:lang w:eastAsia="fr-FR"/>
        </w:rPr>
        <w:t>Ciliberto</w:t>
      </w:r>
      <w:proofErr w:type="spellEnd"/>
      <w:r w:rsidRPr="00104971">
        <w:rPr>
          <w:rFonts w:asciiTheme="minorHAnsi" w:hAnsiTheme="minorHAnsi" w:cs="NimbusRomNo9L-Regu"/>
          <w:sz w:val="20"/>
          <w:szCs w:val="20"/>
          <w:lang w:eastAsia="fr-FR"/>
        </w:rPr>
        <w:t xml:space="preserve">, Lorenzo </w:t>
      </w:r>
      <w:proofErr w:type="spellStart"/>
      <w:r w:rsidRPr="00104971">
        <w:rPr>
          <w:rFonts w:asciiTheme="minorHAnsi" w:hAnsiTheme="minorHAnsi" w:cs="NimbusRomNo9L-Regu"/>
          <w:sz w:val="20"/>
          <w:szCs w:val="20"/>
          <w:lang w:eastAsia="fr-FR"/>
        </w:rPr>
        <w:t>Natale</w:t>
      </w:r>
      <w:proofErr w:type="spellEnd"/>
      <w:r w:rsidRPr="00104971">
        <w:rPr>
          <w:rFonts w:asciiTheme="minorHAnsi" w:hAnsiTheme="minorHAnsi" w:cs="NimbusRomNo9L-Regu"/>
          <w:sz w:val="20"/>
          <w:szCs w:val="20"/>
          <w:lang w:eastAsia="fr-FR"/>
        </w:rPr>
        <w:t xml:space="preserve">, Lorenzo </w:t>
      </w:r>
      <w:proofErr w:type="spellStart"/>
      <w:r w:rsidRPr="00104971">
        <w:rPr>
          <w:rFonts w:asciiTheme="minorHAnsi" w:hAnsiTheme="minorHAnsi" w:cs="NimbusRomNo9L-Regu"/>
          <w:sz w:val="20"/>
          <w:szCs w:val="20"/>
          <w:lang w:eastAsia="fr-FR"/>
        </w:rPr>
        <w:t>Rosasco</w:t>
      </w:r>
      <w:proofErr w:type="spellEnd"/>
      <w:r w:rsidRPr="00104971">
        <w:rPr>
          <w:rFonts w:asciiTheme="minorHAnsi" w:hAnsiTheme="minorHAnsi" w:cs="NimbusRomNo9L-Regu"/>
          <w:sz w:val="20"/>
          <w:szCs w:val="20"/>
          <w:lang w:eastAsia="fr-FR"/>
        </w:rPr>
        <w:t>, and</w:t>
      </w:r>
      <w:r w:rsidR="00BD2FB6" w:rsidRPr="00104971">
        <w:rPr>
          <w:rFonts w:asciiTheme="minorHAnsi" w:hAnsiTheme="minorHAnsi" w:cs="NimbusRomNo9L-Regu"/>
          <w:sz w:val="20"/>
          <w:szCs w:val="20"/>
          <w:lang w:eastAsia="fr-FR"/>
        </w:rPr>
        <w:t xml:space="preserve"> </w:t>
      </w:r>
      <w:r w:rsidRPr="00104971">
        <w:rPr>
          <w:rFonts w:asciiTheme="minorHAnsi" w:hAnsiTheme="minorHAnsi" w:cs="NimbusRomNo9L-Regu"/>
          <w:sz w:val="20"/>
          <w:szCs w:val="20"/>
          <w:lang w:eastAsia="fr-FR"/>
        </w:rPr>
        <w:t>Giorgio Metta.</w:t>
      </w:r>
      <w:proofErr w:type="gramEnd"/>
      <w:r w:rsidRPr="00104971">
        <w:rPr>
          <w:rFonts w:asciiTheme="minorHAnsi" w:hAnsiTheme="minorHAnsi" w:cs="NimbusRomNo9L-Regu"/>
          <w:sz w:val="20"/>
          <w:szCs w:val="20"/>
          <w:lang w:eastAsia="fr-FR"/>
        </w:rPr>
        <w:t xml:space="preserve"> </w:t>
      </w:r>
      <w:proofErr w:type="gramStart"/>
      <w:r w:rsidRPr="00BD2FB6">
        <w:rPr>
          <w:rFonts w:asciiTheme="minorHAnsi" w:hAnsiTheme="minorHAnsi" w:cs="NimbusRomNo9L-Regu"/>
          <w:sz w:val="20"/>
          <w:szCs w:val="20"/>
          <w:lang w:eastAsia="fr-FR"/>
        </w:rPr>
        <w:t>Incremental Robot Learning of New Objects with Fixed Update Time.</w:t>
      </w:r>
      <w:proofErr w:type="gramEnd"/>
      <w:r w:rsidRPr="00BD2FB6">
        <w:rPr>
          <w:rFonts w:asciiTheme="minorHAnsi" w:hAnsiTheme="minorHAnsi" w:cs="NimbusRomNo9L-Regu"/>
          <w:sz w:val="20"/>
          <w:szCs w:val="20"/>
          <w:lang w:eastAsia="fr-FR"/>
        </w:rPr>
        <w:t xml:space="preserve"> </w:t>
      </w:r>
      <w:proofErr w:type="spellStart"/>
      <w:proofErr w:type="gramStart"/>
      <w:r w:rsidRPr="00BD2FB6">
        <w:rPr>
          <w:rFonts w:asciiTheme="minorHAnsi" w:hAnsiTheme="minorHAnsi" w:cs="NimbusRomNo9L-ReguItal"/>
          <w:sz w:val="20"/>
          <w:szCs w:val="20"/>
          <w:lang w:eastAsia="fr-FR"/>
        </w:rPr>
        <w:t>arXiv</w:t>
      </w:r>
      <w:proofErr w:type="spellEnd"/>
      <w:proofErr w:type="gramEnd"/>
      <w:r w:rsidR="00BD2FB6">
        <w:rPr>
          <w:rFonts w:asciiTheme="minorHAnsi" w:hAnsiTheme="minorHAnsi" w:cs="NimbusRomNo9L-ReguItal"/>
          <w:sz w:val="20"/>
          <w:szCs w:val="20"/>
          <w:lang w:eastAsia="fr-FR"/>
        </w:rPr>
        <w:t xml:space="preserve"> </w:t>
      </w:r>
      <w:r w:rsidRPr="00BD2FB6">
        <w:rPr>
          <w:rFonts w:asciiTheme="minorHAnsi" w:hAnsiTheme="minorHAnsi" w:cs="NimbusRomNo9L-ReguItal"/>
          <w:sz w:val="20"/>
          <w:szCs w:val="20"/>
          <w:lang w:eastAsia="fr-FR"/>
        </w:rPr>
        <w:t>preprint arXiv:1605.05045</w:t>
      </w:r>
      <w:r w:rsidRPr="00BD2FB6">
        <w:rPr>
          <w:rFonts w:asciiTheme="minorHAnsi" w:hAnsiTheme="minorHAnsi" w:cs="NimbusRomNo9L-Regu"/>
          <w:sz w:val="20"/>
          <w:szCs w:val="20"/>
          <w:lang w:eastAsia="fr-FR"/>
        </w:rPr>
        <w:t>, 2016</w:t>
      </w:r>
      <w:r w:rsidRPr="00BD2FB6">
        <w:rPr>
          <w:rFonts w:ascii="NimbusRomNo9L-Regu" w:hAnsi="NimbusRomNo9L-Regu" w:cs="NimbusRomNo9L-Regu"/>
          <w:sz w:val="20"/>
          <w:szCs w:val="20"/>
          <w:lang w:eastAsia="fr-FR"/>
        </w:rPr>
        <w:t>.</w:t>
      </w:r>
    </w:p>
    <w:p w:rsidR="00BD2FB6" w:rsidRPr="00BD2FB6" w:rsidRDefault="00BD2FB6" w:rsidP="00BD2FB6">
      <w:pPr>
        <w:autoSpaceDE w:val="0"/>
        <w:autoSpaceDN w:val="0"/>
        <w:adjustRightInd w:val="0"/>
        <w:spacing w:after="0" w:line="240" w:lineRule="auto"/>
        <w:jc w:val="both"/>
        <w:rPr>
          <w:rFonts w:ascii="NimbusRomNo9L-Regu" w:hAnsi="NimbusRomNo9L-Regu" w:cs="NimbusRomNo9L-Regu"/>
          <w:sz w:val="20"/>
          <w:szCs w:val="20"/>
          <w:lang w:eastAsia="fr-FR"/>
        </w:rPr>
      </w:pPr>
    </w:p>
    <w:p w:rsidR="00B07979" w:rsidRDefault="00B07979" w:rsidP="00BD2FB6">
      <w:pPr>
        <w:autoSpaceDE w:val="0"/>
        <w:autoSpaceDN w:val="0"/>
        <w:adjustRightInd w:val="0"/>
        <w:spacing w:after="0" w:line="240" w:lineRule="auto"/>
        <w:jc w:val="both"/>
        <w:rPr>
          <w:rFonts w:asciiTheme="minorHAnsi" w:hAnsiTheme="minorHAnsi" w:cs="NimbusRomNo9L-Regu"/>
          <w:sz w:val="20"/>
          <w:szCs w:val="20"/>
          <w:lang w:eastAsia="fr-FR"/>
        </w:rPr>
      </w:pPr>
      <w:r w:rsidRPr="00BD2FB6">
        <w:rPr>
          <w:rFonts w:asciiTheme="minorHAnsi" w:hAnsiTheme="minorHAnsi" w:cs="NimbusRomNo9L-Regu"/>
          <w:sz w:val="20"/>
          <w:szCs w:val="20"/>
          <w:lang w:eastAsia="fr-FR"/>
        </w:rPr>
        <w:t xml:space="preserve">[7] James Kirkpatrick, </w:t>
      </w:r>
      <w:proofErr w:type="spellStart"/>
      <w:r w:rsidRPr="00BD2FB6">
        <w:rPr>
          <w:rFonts w:asciiTheme="minorHAnsi" w:hAnsiTheme="minorHAnsi" w:cs="NimbusRomNo9L-Regu"/>
          <w:sz w:val="20"/>
          <w:szCs w:val="20"/>
          <w:lang w:eastAsia="fr-FR"/>
        </w:rPr>
        <w:t>Razvan</w:t>
      </w:r>
      <w:proofErr w:type="spellEnd"/>
      <w:r w:rsidRPr="00BD2FB6">
        <w:rPr>
          <w:rFonts w:asciiTheme="minorHAnsi" w:hAnsiTheme="minorHAnsi" w:cs="NimbusRomNo9L-Regu"/>
          <w:sz w:val="20"/>
          <w:szCs w:val="20"/>
          <w:lang w:eastAsia="fr-FR"/>
        </w:rPr>
        <w:t xml:space="preserve"> </w:t>
      </w:r>
      <w:proofErr w:type="spellStart"/>
      <w:r w:rsidRPr="00BD2FB6">
        <w:rPr>
          <w:rFonts w:asciiTheme="minorHAnsi" w:hAnsiTheme="minorHAnsi" w:cs="NimbusRomNo9L-Regu"/>
          <w:sz w:val="20"/>
          <w:szCs w:val="20"/>
          <w:lang w:eastAsia="fr-FR"/>
        </w:rPr>
        <w:t>Pascanu</w:t>
      </w:r>
      <w:proofErr w:type="spellEnd"/>
      <w:r w:rsidRPr="00BD2FB6">
        <w:rPr>
          <w:rFonts w:asciiTheme="minorHAnsi" w:hAnsiTheme="minorHAnsi" w:cs="NimbusRomNo9L-Regu"/>
          <w:sz w:val="20"/>
          <w:szCs w:val="20"/>
          <w:lang w:eastAsia="fr-FR"/>
        </w:rPr>
        <w:t xml:space="preserve">, Neil Rabinowitz, Joel </w:t>
      </w:r>
      <w:proofErr w:type="spellStart"/>
      <w:r w:rsidRPr="00BD2FB6">
        <w:rPr>
          <w:rFonts w:asciiTheme="minorHAnsi" w:hAnsiTheme="minorHAnsi" w:cs="NimbusRomNo9L-Regu"/>
          <w:sz w:val="20"/>
          <w:szCs w:val="20"/>
          <w:lang w:eastAsia="fr-FR"/>
        </w:rPr>
        <w:t>Veness</w:t>
      </w:r>
      <w:proofErr w:type="spellEnd"/>
      <w:r w:rsidRPr="00BD2FB6">
        <w:rPr>
          <w:rFonts w:asciiTheme="minorHAnsi" w:hAnsiTheme="minorHAnsi" w:cs="NimbusRomNo9L-Regu"/>
          <w:sz w:val="20"/>
          <w:szCs w:val="20"/>
          <w:lang w:eastAsia="fr-FR"/>
        </w:rPr>
        <w:t>, Guillaume Desjardins, Andrei</w:t>
      </w:r>
      <w:r w:rsidR="00BD2FB6">
        <w:rPr>
          <w:rFonts w:asciiTheme="minorHAnsi" w:hAnsiTheme="minorHAnsi" w:cs="NimbusRomNo9L-Regu"/>
          <w:sz w:val="20"/>
          <w:szCs w:val="20"/>
          <w:lang w:eastAsia="fr-FR"/>
        </w:rPr>
        <w:t xml:space="preserve"> </w:t>
      </w:r>
      <w:r w:rsidRPr="00BD2FB6">
        <w:rPr>
          <w:rFonts w:asciiTheme="minorHAnsi" w:hAnsiTheme="minorHAnsi" w:cs="NimbusRomNo9L-Regu"/>
          <w:sz w:val="20"/>
          <w:szCs w:val="20"/>
          <w:lang w:eastAsia="fr-FR"/>
        </w:rPr>
        <w:t xml:space="preserve">A </w:t>
      </w:r>
      <w:proofErr w:type="spellStart"/>
      <w:r w:rsidRPr="00BD2FB6">
        <w:rPr>
          <w:rFonts w:asciiTheme="minorHAnsi" w:hAnsiTheme="minorHAnsi" w:cs="NimbusRomNo9L-Regu"/>
          <w:sz w:val="20"/>
          <w:szCs w:val="20"/>
          <w:lang w:eastAsia="fr-FR"/>
        </w:rPr>
        <w:t>Rusu</w:t>
      </w:r>
      <w:proofErr w:type="spellEnd"/>
      <w:r w:rsidRPr="00BD2FB6">
        <w:rPr>
          <w:rFonts w:asciiTheme="minorHAnsi" w:hAnsiTheme="minorHAnsi" w:cs="NimbusRomNo9L-Regu"/>
          <w:sz w:val="20"/>
          <w:szCs w:val="20"/>
          <w:lang w:eastAsia="fr-FR"/>
        </w:rPr>
        <w:t xml:space="preserve">, </w:t>
      </w:r>
      <w:r w:rsidR="00BD2FB6">
        <w:rPr>
          <w:rFonts w:asciiTheme="minorHAnsi" w:hAnsiTheme="minorHAnsi" w:cs="NimbusRomNo9L-Regu"/>
          <w:sz w:val="20"/>
          <w:szCs w:val="20"/>
          <w:lang w:eastAsia="fr-FR"/>
        </w:rPr>
        <w:t xml:space="preserve"> </w:t>
      </w:r>
      <w:proofErr w:type="spellStart"/>
      <w:r w:rsidRPr="00BD2FB6">
        <w:rPr>
          <w:rFonts w:asciiTheme="minorHAnsi" w:hAnsiTheme="minorHAnsi" w:cs="NimbusRomNo9L-Regu"/>
          <w:sz w:val="20"/>
          <w:szCs w:val="20"/>
          <w:lang w:eastAsia="fr-FR"/>
        </w:rPr>
        <w:t>ieran</w:t>
      </w:r>
      <w:proofErr w:type="spellEnd"/>
      <w:r w:rsidRPr="00BD2FB6">
        <w:rPr>
          <w:rFonts w:asciiTheme="minorHAnsi" w:hAnsiTheme="minorHAnsi" w:cs="NimbusRomNo9L-Regu"/>
          <w:sz w:val="20"/>
          <w:szCs w:val="20"/>
          <w:lang w:eastAsia="fr-FR"/>
        </w:rPr>
        <w:t xml:space="preserve"> Milan, John </w:t>
      </w:r>
      <w:proofErr w:type="spellStart"/>
      <w:r w:rsidRPr="00BD2FB6">
        <w:rPr>
          <w:rFonts w:asciiTheme="minorHAnsi" w:hAnsiTheme="minorHAnsi" w:cs="NimbusRomNo9L-Regu"/>
          <w:sz w:val="20"/>
          <w:szCs w:val="20"/>
          <w:lang w:eastAsia="fr-FR"/>
        </w:rPr>
        <w:t>Quan</w:t>
      </w:r>
      <w:proofErr w:type="spellEnd"/>
      <w:r w:rsidRPr="00BD2FB6">
        <w:rPr>
          <w:rFonts w:asciiTheme="minorHAnsi" w:hAnsiTheme="minorHAnsi" w:cs="NimbusRomNo9L-Regu"/>
          <w:sz w:val="20"/>
          <w:szCs w:val="20"/>
          <w:lang w:eastAsia="fr-FR"/>
        </w:rPr>
        <w:t xml:space="preserve">, Tiago </w:t>
      </w:r>
      <w:proofErr w:type="spellStart"/>
      <w:r w:rsidRPr="00BD2FB6">
        <w:rPr>
          <w:rFonts w:asciiTheme="minorHAnsi" w:hAnsiTheme="minorHAnsi" w:cs="NimbusRomNo9L-Regu"/>
          <w:sz w:val="20"/>
          <w:szCs w:val="20"/>
          <w:lang w:eastAsia="fr-FR"/>
        </w:rPr>
        <w:t>Ramalho</w:t>
      </w:r>
      <w:proofErr w:type="spellEnd"/>
      <w:r w:rsidRPr="00BD2FB6">
        <w:rPr>
          <w:rFonts w:asciiTheme="minorHAnsi" w:hAnsiTheme="minorHAnsi" w:cs="NimbusRomNo9L-Regu"/>
          <w:sz w:val="20"/>
          <w:szCs w:val="20"/>
          <w:lang w:eastAsia="fr-FR"/>
        </w:rPr>
        <w:t xml:space="preserve">, Agnieszka </w:t>
      </w:r>
      <w:proofErr w:type="spellStart"/>
      <w:r w:rsidRPr="00BD2FB6">
        <w:rPr>
          <w:rFonts w:asciiTheme="minorHAnsi" w:hAnsiTheme="minorHAnsi" w:cs="NimbusRomNo9L-Regu"/>
          <w:sz w:val="20"/>
          <w:szCs w:val="20"/>
          <w:lang w:eastAsia="fr-FR"/>
        </w:rPr>
        <w:t>Grabska-Barwinska</w:t>
      </w:r>
      <w:proofErr w:type="spellEnd"/>
      <w:r w:rsidRPr="00BD2FB6">
        <w:rPr>
          <w:rFonts w:asciiTheme="minorHAnsi" w:hAnsiTheme="minorHAnsi" w:cs="NimbusRomNo9L-Regu"/>
          <w:sz w:val="20"/>
          <w:szCs w:val="20"/>
          <w:lang w:eastAsia="fr-FR"/>
        </w:rPr>
        <w:t xml:space="preserve">, </w:t>
      </w:r>
      <w:proofErr w:type="spellStart"/>
      <w:r w:rsidRPr="00BD2FB6">
        <w:rPr>
          <w:rFonts w:asciiTheme="minorHAnsi" w:hAnsiTheme="minorHAnsi" w:cs="NimbusRomNo9L-Regu"/>
          <w:sz w:val="20"/>
          <w:szCs w:val="20"/>
          <w:lang w:eastAsia="fr-FR"/>
        </w:rPr>
        <w:t>Demis</w:t>
      </w:r>
      <w:proofErr w:type="spellEnd"/>
      <w:r w:rsidR="00BD2FB6">
        <w:rPr>
          <w:rFonts w:asciiTheme="minorHAnsi" w:hAnsiTheme="minorHAnsi" w:cs="NimbusRomNo9L-Regu"/>
          <w:sz w:val="20"/>
          <w:szCs w:val="20"/>
          <w:lang w:eastAsia="fr-FR"/>
        </w:rPr>
        <w:t xml:space="preserve"> Hassabis, Claudia </w:t>
      </w:r>
      <w:proofErr w:type="spellStart"/>
      <w:r w:rsidR="00BD2FB6">
        <w:rPr>
          <w:rFonts w:asciiTheme="minorHAnsi" w:hAnsiTheme="minorHAnsi" w:cs="NimbusRomNo9L-Regu"/>
          <w:sz w:val="20"/>
          <w:szCs w:val="20"/>
          <w:lang w:eastAsia="fr-FR"/>
        </w:rPr>
        <w:t>Clopath</w:t>
      </w:r>
      <w:proofErr w:type="spellEnd"/>
      <w:r w:rsidR="00BD2FB6">
        <w:rPr>
          <w:rFonts w:asciiTheme="minorHAnsi" w:hAnsiTheme="minorHAnsi" w:cs="NimbusRomNo9L-Regu"/>
          <w:sz w:val="20"/>
          <w:szCs w:val="20"/>
          <w:lang w:eastAsia="fr-FR"/>
        </w:rPr>
        <w:t xml:space="preserve">, </w:t>
      </w:r>
      <w:proofErr w:type="spellStart"/>
      <w:r w:rsidRPr="00BD2FB6">
        <w:rPr>
          <w:rFonts w:asciiTheme="minorHAnsi" w:hAnsiTheme="minorHAnsi" w:cs="NimbusRomNo9L-Regu"/>
          <w:sz w:val="20"/>
          <w:szCs w:val="20"/>
          <w:lang w:eastAsia="fr-FR"/>
        </w:rPr>
        <w:t>Dharshan</w:t>
      </w:r>
      <w:proofErr w:type="spellEnd"/>
      <w:r w:rsidRPr="00BD2FB6">
        <w:rPr>
          <w:rFonts w:asciiTheme="minorHAnsi" w:hAnsiTheme="minorHAnsi" w:cs="NimbusRomNo9L-Regu"/>
          <w:sz w:val="20"/>
          <w:szCs w:val="20"/>
          <w:lang w:eastAsia="fr-FR"/>
        </w:rPr>
        <w:t xml:space="preserve"> Kumaran, and </w:t>
      </w:r>
      <w:proofErr w:type="spellStart"/>
      <w:r w:rsidRPr="00BD2FB6">
        <w:rPr>
          <w:rFonts w:asciiTheme="minorHAnsi" w:hAnsiTheme="minorHAnsi" w:cs="NimbusRomNo9L-Regu"/>
          <w:sz w:val="20"/>
          <w:szCs w:val="20"/>
          <w:lang w:eastAsia="fr-FR"/>
        </w:rPr>
        <w:t>Raia</w:t>
      </w:r>
      <w:proofErr w:type="spellEnd"/>
      <w:r w:rsidRPr="00BD2FB6">
        <w:rPr>
          <w:rFonts w:asciiTheme="minorHAnsi" w:hAnsiTheme="minorHAnsi" w:cs="NimbusRomNo9L-Regu"/>
          <w:sz w:val="20"/>
          <w:szCs w:val="20"/>
          <w:lang w:eastAsia="fr-FR"/>
        </w:rPr>
        <w:t xml:space="preserve"> Hadsell. </w:t>
      </w:r>
      <w:proofErr w:type="gramStart"/>
      <w:r w:rsidRPr="00BD2FB6">
        <w:rPr>
          <w:rFonts w:asciiTheme="minorHAnsi" w:hAnsiTheme="minorHAnsi" w:cs="NimbusRomNo9L-Regu"/>
          <w:sz w:val="20"/>
          <w:szCs w:val="20"/>
          <w:lang w:eastAsia="fr-FR"/>
        </w:rPr>
        <w:t>Overcoming catastrophic</w:t>
      </w:r>
      <w:r w:rsidR="00BD2FB6">
        <w:rPr>
          <w:rFonts w:asciiTheme="minorHAnsi" w:hAnsiTheme="minorHAnsi" w:cs="NimbusRomNo9L-Regu"/>
          <w:sz w:val="20"/>
          <w:szCs w:val="20"/>
          <w:lang w:eastAsia="fr-FR"/>
        </w:rPr>
        <w:t xml:space="preserve"> </w:t>
      </w:r>
      <w:r w:rsidRPr="00BD2FB6">
        <w:rPr>
          <w:rFonts w:asciiTheme="minorHAnsi" w:hAnsiTheme="minorHAnsi" w:cs="NimbusRomNo9L-Regu"/>
          <w:sz w:val="20"/>
          <w:szCs w:val="20"/>
          <w:lang w:eastAsia="fr-FR"/>
        </w:rPr>
        <w:t>forgetting in neural networks.</w:t>
      </w:r>
      <w:proofErr w:type="gramEnd"/>
      <w:r w:rsidRPr="00BD2FB6">
        <w:rPr>
          <w:rFonts w:asciiTheme="minorHAnsi" w:hAnsiTheme="minorHAnsi" w:cs="NimbusRomNo9L-Regu"/>
          <w:sz w:val="20"/>
          <w:szCs w:val="20"/>
          <w:lang w:eastAsia="fr-FR"/>
        </w:rPr>
        <w:t xml:space="preserve"> </w:t>
      </w:r>
      <w:proofErr w:type="gramStart"/>
      <w:r w:rsidRPr="00BD2FB6">
        <w:rPr>
          <w:rFonts w:asciiTheme="minorHAnsi" w:hAnsiTheme="minorHAnsi" w:cs="NimbusRomNo9L-Regu"/>
          <w:sz w:val="20"/>
          <w:szCs w:val="20"/>
          <w:lang w:eastAsia="fr-FR"/>
        </w:rPr>
        <w:t xml:space="preserve">In </w:t>
      </w:r>
      <w:r w:rsidRPr="00BD2FB6">
        <w:rPr>
          <w:rFonts w:asciiTheme="minorHAnsi" w:hAnsiTheme="minorHAnsi" w:cs="NimbusRomNo9L-ReguItal"/>
          <w:sz w:val="20"/>
          <w:szCs w:val="20"/>
          <w:lang w:eastAsia="fr-FR"/>
        </w:rPr>
        <w:t>Proceedings of the National Academy of Sciences</w:t>
      </w:r>
      <w:r w:rsidRPr="00BD2FB6">
        <w:rPr>
          <w:rFonts w:asciiTheme="minorHAnsi" w:hAnsiTheme="minorHAnsi" w:cs="NimbusRomNo9L-Regu"/>
          <w:sz w:val="20"/>
          <w:szCs w:val="20"/>
          <w:lang w:eastAsia="fr-FR"/>
        </w:rPr>
        <w:t>, volume</w:t>
      </w:r>
      <w:r w:rsidR="00BD2FB6">
        <w:rPr>
          <w:rFonts w:asciiTheme="minorHAnsi" w:hAnsiTheme="minorHAnsi" w:cs="NimbusRomNo9L-Regu"/>
          <w:sz w:val="20"/>
          <w:szCs w:val="20"/>
          <w:lang w:eastAsia="fr-FR"/>
        </w:rPr>
        <w:t xml:space="preserve"> </w:t>
      </w:r>
      <w:r w:rsidRPr="00BD2FB6">
        <w:rPr>
          <w:rFonts w:asciiTheme="minorHAnsi" w:hAnsiTheme="minorHAnsi" w:cs="NimbusRomNo9L-Regu"/>
          <w:sz w:val="20"/>
          <w:szCs w:val="20"/>
          <w:lang w:eastAsia="fr-FR"/>
        </w:rPr>
        <w:t>114, pages 3521–3526, 2017.</w:t>
      </w:r>
      <w:proofErr w:type="gramEnd"/>
    </w:p>
    <w:p w:rsidR="00BD2FB6" w:rsidRPr="00BD2FB6" w:rsidRDefault="00BD2FB6" w:rsidP="00BD2FB6">
      <w:pPr>
        <w:autoSpaceDE w:val="0"/>
        <w:autoSpaceDN w:val="0"/>
        <w:adjustRightInd w:val="0"/>
        <w:spacing w:after="0" w:line="240" w:lineRule="auto"/>
        <w:jc w:val="both"/>
        <w:rPr>
          <w:rFonts w:asciiTheme="minorHAnsi" w:hAnsiTheme="minorHAnsi" w:cs="NimbusRomNo9L-Regu"/>
          <w:sz w:val="20"/>
          <w:szCs w:val="20"/>
          <w:lang w:eastAsia="fr-FR"/>
        </w:rPr>
      </w:pPr>
    </w:p>
    <w:p w:rsidR="00B07979" w:rsidRPr="00B07979" w:rsidRDefault="00B07979" w:rsidP="00BD2FB6">
      <w:pPr>
        <w:autoSpaceDE w:val="0"/>
        <w:autoSpaceDN w:val="0"/>
        <w:adjustRightInd w:val="0"/>
        <w:spacing w:after="0" w:line="240" w:lineRule="auto"/>
        <w:jc w:val="both"/>
      </w:pPr>
      <w:r w:rsidRPr="00BD2FB6">
        <w:rPr>
          <w:rFonts w:asciiTheme="minorHAnsi" w:hAnsiTheme="minorHAnsi" w:cs="NimbusRomNo9L-Regu"/>
          <w:sz w:val="20"/>
          <w:szCs w:val="20"/>
          <w:lang w:eastAsia="fr-FR"/>
        </w:rPr>
        <w:t xml:space="preserve">[8] Amal </w:t>
      </w:r>
      <w:proofErr w:type="spellStart"/>
      <w:r w:rsidRPr="00BD2FB6">
        <w:rPr>
          <w:rFonts w:asciiTheme="minorHAnsi" w:hAnsiTheme="minorHAnsi" w:cs="NimbusRomNo9L-Regu"/>
          <w:sz w:val="20"/>
          <w:szCs w:val="20"/>
          <w:lang w:eastAsia="fr-FR"/>
        </w:rPr>
        <w:t>Rannen</w:t>
      </w:r>
      <w:proofErr w:type="spellEnd"/>
      <w:r w:rsidRPr="00BD2FB6">
        <w:rPr>
          <w:rFonts w:asciiTheme="minorHAnsi" w:hAnsiTheme="minorHAnsi" w:cs="NimbusRomNo9L-Regu"/>
          <w:sz w:val="20"/>
          <w:szCs w:val="20"/>
          <w:lang w:eastAsia="fr-FR"/>
        </w:rPr>
        <w:t xml:space="preserve"> </w:t>
      </w:r>
      <w:proofErr w:type="spellStart"/>
      <w:r w:rsidRPr="00BD2FB6">
        <w:rPr>
          <w:rFonts w:asciiTheme="minorHAnsi" w:hAnsiTheme="minorHAnsi" w:cs="NimbusRomNo9L-Regu"/>
          <w:sz w:val="20"/>
          <w:szCs w:val="20"/>
          <w:lang w:eastAsia="fr-FR"/>
        </w:rPr>
        <w:t>Triki</w:t>
      </w:r>
      <w:proofErr w:type="spellEnd"/>
      <w:r w:rsidRPr="00BD2FB6">
        <w:rPr>
          <w:rFonts w:asciiTheme="minorHAnsi" w:hAnsiTheme="minorHAnsi" w:cs="NimbusRomNo9L-Regu"/>
          <w:sz w:val="20"/>
          <w:szCs w:val="20"/>
          <w:lang w:eastAsia="fr-FR"/>
        </w:rPr>
        <w:t xml:space="preserve">, </w:t>
      </w:r>
      <w:proofErr w:type="spellStart"/>
      <w:r w:rsidRPr="00BD2FB6">
        <w:rPr>
          <w:rFonts w:asciiTheme="minorHAnsi" w:hAnsiTheme="minorHAnsi" w:cs="NimbusRomNo9L-Regu"/>
          <w:sz w:val="20"/>
          <w:szCs w:val="20"/>
          <w:lang w:eastAsia="fr-FR"/>
        </w:rPr>
        <w:t>Rahaf</w:t>
      </w:r>
      <w:proofErr w:type="spellEnd"/>
      <w:r w:rsidRPr="00BD2FB6">
        <w:rPr>
          <w:rFonts w:asciiTheme="minorHAnsi" w:hAnsiTheme="minorHAnsi" w:cs="NimbusRomNo9L-Regu"/>
          <w:sz w:val="20"/>
          <w:szCs w:val="20"/>
          <w:lang w:eastAsia="fr-FR"/>
        </w:rPr>
        <w:t xml:space="preserve"> </w:t>
      </w:r>
      <w:proofErr w:type="spellStart"/>
      <w:r w:rsidRPr="00BD2FB6">
        <w:rPr>
          <w:rFonts w:asciiTheme="minorHAnsi" w:hAnsiTheme="minorHAnsi" w:cs="NimbusRomNo9L-Regu"/>
          <w:sz w:val="20"/>
          <w:szCs w:val="20"/>
          <w:lang w:eastAsia="fr-FR"/>
        </w:rPr>
        <w:t>Aljundi</w:t>
      </w:r>
      <w:proofErr w:type="spellEnd"/>
      <w:r w:rsidRPr="00BD2FB6">
        <w:rPr>
          <w:rFonts w:asciiTheme="minorHAnsi" w:hAnsiTheme="minorHAnsi" w:cs="NimbusRomNo9L-Regu"/>
          <w:sz w:val="20"/>
          <w:szCs w:val="20"/>
          <w:lang w:eastAsia="fr-FR"/>
        </w:rPr>
        <w:t xml:space="preserve">, Mathew B. </w:t>
      </w:r>
      <w:proofErr w:type="spellStart"/>
      <w:r w:rsidRPr="00BD2FB6">
        <w:rPr>
          <w:rFonts w:asciiTheme="minorHAnsi" w:hAnsiTheme="minorHAnsi" w:cs="NimbusRomNo9L-Regu"/>
          <w:sz w:val="20"/>
          <w:szCs w:val="20"/>
          <w:lang w:eastAsia="fr-FR"/>
        </w:rPr>
        <w:t>Blaschko</w:t>
      </w:r>
      <w:proofErr w:type="spellEnd"/>
      <w:r w:rsidRPr="00BD2FB6">
        <w:rPr>
          <w:rFonts w:asciiTheme="minorHAnsi" w:hAnsiTheme="minorHAnsi" w:cs="NimbusRomNo9L-Regu"/>
          <w:sz w:val="20"/>
          <w:szCs w:val="20"/>
          <w:lang w:eastAsia="fr-FR"/>
        </w:rPr>
        <w:t xml:space="preserve">, and </w:t>
      </w:r>
      <w:proofErr w:type="spellStart"/>
      <w:r w:rsidRPr="00BD2FB6">
        <w:rPr>
          <w:rFonts w:asciiTheme="minorHAnsi" w:hAnsiTheme="minorHAnsi" w:cs="NimbusRomNo9L-Regu"/>
          <w:sz w:val="20"/>
          <w:szCs w:val="20"/>
          <w:lang w:eastAsia="fr-FR"/>
        </w:rPr>
        <w:t>Tinne</w:t>
      </w:r>
      <w:proofErr w:type="spellEnd"/>
      <w:r w:rsidRPr="00BD2FB6">
        <w:rPr>
          <w:rFonts w:asciiTheme="minorHAnsi" w:hAnsiTheme="minorHAnsi" w:cs="NimbusRomNo9L-Regu"/>
          <w:sz w:val="20"/>
          <w:szCs w:val="20"/>
          <w:lang w:eastAsia="fr-FR"/>
        </w:rPr>
        <w:t xml:space="preserve"> </w:t>
      </w:r>
      <w:proofErr w:type="spellStart"/>
      <w:r w:rsidRPr="00BD2FB6">
        <w:rPr>
          <w:rFonts w:asciiTheme="minorHAnsi" w:hAnsiTheme="minorHAnsi" w:cs="NimbusRomNo9L-Regu"/>
          <w:sz w:val="20"/>
          <w:szCs w:val="20"/>
          <w:lang w:eastAsia="fr-FR"/>
        </w:rPr>
        <w:t>Tuytelaars</w:t>
      </w:r>
      <w:proofErr w:type="spellEnd"/>
      <w:r w:rsidRPr="00BD2FB6">
        <w:rPr>
          <w:rFonts w:asciiTheme="minorHAnsi" w:hAnsiTheme="minorHAnsi" w:cs="NimbusRomNo9L-Regu"/>
          <w:sz w:val="20"/>
          <w:szCs w:val="20"/>
          <w:lang w:eastAsia="fr-FR"/>
        </w:rPr>
        <w:t>. Encoder Based</w:t>
      </w:r>
      <w:r w:rsidR="00BD2FB6">
        <w:rPr>
          <w:rFonts w:asciiTheme="minorHAnsi" w:hAnsiTheme="minorHAnsi" w:cs="NimbusRomNo9L-Regu"/>
          <w:sz w:val="20"/>
          <w:szCs w:val="20"/>
          <w:lang w:eastAsia="fr-FR"/>
        </w:rPr>
        <w:t xml:space="preserve"> </w:t>
      </w:r>
      <w:r w:rsidRPr="00BD2FB6">
        <w:rPr>
          <w:rFonts w:asciiTheme="minorHAnsi" w:hAnsiTheme="minorHAnsi" w:cs="NimbusRomNo9L-Regu"/>
          <w:sz w:val="20"/>
          <w:szCs w:val="20"/>
          <w:lang w:eastAsia="fr-FR"/>
        </w:rPr>
        <w:t xml:space="preserve">Lifelong Learning. </w:t>
      </w:r>
      <w:proofErr w:type="spellStart"/>
      <w:proofErr w:type="gramStart"/>
      <w:r w:rsidRPr="00BD2FB6">
        <w:rPr>
          <w:rFonts w:asciiTheme="minorHAnsi" w:hAnsiTheme="minorHAnsi" w:cs="NimbusRomNo9L-ReguItal"/>
          <w:sz w:val="20"/>
          <w:szCs w:val="20"/>
          <w:lang w:eastAsia="fr-FR"/>
        </w:rPr>
        <w:t>arXiv</w:t>
      </w:r>
      <w:proofErr w:type="spellEnd"/>
      <w:proofErr w:type="gramEnd"/>
      <w:r w:rsidRPr="00BD2FB6">
        <w:rPr>
          <w:rFonts w:asciiTheme="minorHAnsi" w:hAnsiTheme="minorHAnsi" w:cs="NimbusRomNo9L-ReguItal"/>
          <w:sz w:val="20"/>
          <w:szCs w:val="20"/>
          <w:lang w:eastAsia="fr-FR"/>
        </w:rPr>
        <w:t xml:space="preserve"> preprint arXiv:1704.01920</w:t>
      </w:r>
      <w:r w:rsidRPr="00BD2FB6">
        <w:rPr>
          <w:rFonts w:asciiTheme="minorHAnsi" w:hAnsiTheme="minorHAnsi" w:cs="NimbusRomNo9L-Regu"/>
          <w:sz w:val="20"/>
          <w:szCs w:val="20"/>
          <w:lang w:eastAsia="fr-FR"/>
        </w:rPr>
        <w:t>, 2017</w:t>
      </w:r>
      <w:r w:rsidRPr="00B07979">
        <w:rPr>
          <w:rFonts w:ascii="NimbusRomNo9L-Regu" w:hAnsi="NimbusRomNo9L-Regu" w:cs="NimbusRomNo9L-Regu"/>
          <w:sz w:val="20"/>
          <w:szCs w:val="20"/>
          <w:lang w:eastAsia="fr-FR"/>
        </w:rPr>
        <w:t>.</w:t>
      </w:r>
    </w:p>
    <w:p w:rsidR="00842515" w:rsidRPr="00B07979" w:rsidRDefault="00842515" w:rsidP="0038274D">
      <w:pPr>
        <w:jc w:val="both"/>
      </w:pPr>
    </w:p>
    <w:sectPr w:rsidR="00842515" w:rsidRPr="00B07979" w:rsidSect="00A9614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imbusRomNo9L-Regu">
    <w:panose1 w:val="00000000000000000000"/>
    <w:charset w:val="00"/>
    <w:family w:val="auto"/>
    <w:notTrueType/>
    <w:pitch w:val="default"/>
    <w:sig w:usb0="00000003" w:usb1="00000000" w:usb2="00000000" w:usb3="00000000" w:csb0="00000001" w:csb1="00000000"/>
  </w:font>
  <w:font w:name="NimbusRomNo9L-ReguIt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0D"/>
    <w:rsid w:val="0001780A"/>
    <w:rsid w:val="0002220D"/>
    <w:rsid w:val="00075D3A"/>
    <w:rsid w:val="000F1846"/>
    <w:rsid w:val="00104971"/>
    <w:rsid w:val="00251EFD"/>
    <w:rsid w:val="00263187"/>
    <w:rsid w:val="0038274D"/>
    <w:rsid w:val="00525124"/>
    <w:rsid w:val="006300AF"/>
    <w:rsid w:val="006C5E0D"/>
    <w:rsid w:val="00762D32"/>
    <w:rsid w:val="00807C9C"/>
    <w:rsid w:val="00842515"/>
    <w:rsid w:val="009A14B6"/>
    <w:rsid w:val="00A46FF7"/>
    <w:rsid w:val="00A74297"/>
    <w:rsid w:val="00A96140"/>
    <w:rsid w:val="00AC7626"/>
    <w:rsid w:val="00B07979"/>
    <w:rsid w:val="00BD2FB6"/>
    <w:rsid w:val="00C730ED"/>
    <w:rsid w:val="00DC1C3F"/>
    <w:rsid w:val="00ED1EE1"/>
    <w:rsid w:val="00F03292"/>
    <w:rsid w:val="00FF77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link w:val="Titre1Car"/>
    <w:uiPriority w:val="9"/>
    <w:qFormat/>
    <w:rsid w:val="000F1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1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1846"/>
    <w:rPr>
      <w:rFonts w:asciiTheme="majorHAnsi" w:eastAsiaTheme="majorEastAsia" w:hAnsiTheme="majorHAnsi" w:cstheme="majorBidi"/>
      <w:b/>
      <w:bCs/>
      <w:color w:val="365F91" w:themeColor="accent1" w:themeShade="BF"/>
      <w:sz w:val="28"/>
      <w:szCs w:val="28"/>
      <w:lang w:val="en-US" w:eastAsia="en-US"/>
    </w:rPr>
  </w:style>
  <w:style w:type="character" w:customStyle="1" w:styleId="Titre2Car">
    <w:name w:val="Titre 2 Car"/>
    <w:basedOn w:val="Policepardfaut"/>
    <w:link w:val="Titre2"/>
    <w:uiPriority w:val="9"/>
    <w:rsid w:val="000F1846"/>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link w:val="Titre1Car"/>
    <w:uiPriority w:val="9"/>
    <w:qFormat/>
    <w:rsid w:val="000F1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1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1846"/>
    <w:rPr>
      <w:rFonts w:asciiTheme="majorHAnsi" w:eastAsiaTheme="majorEastAsia" w:hAnsiTheme="majorHAnsi" w:cstheme="majorBidi"/>
      <w:b/>
      <w:bCs/>
      <w:color w:val="365F91" w:themeColor="accent1" w:themeShade="BF"/>
      <w:sz w:val="28"/>
      <w:szCs w:val="28"/>
      <w:lang w:val="en-US" w:eastAsia="en-US"/>
    </w:rPr>
  </w:style>
  <w:style w:type="character" w:customStyle="1" w:styleId="Titre2Car">
    <w:name w:val="Titre 2 Car"/>
    <w:basedOn w:val="Policepardfaut"/>
    <w:link w:val="Titre2"/>
    <w:uiPriority w:val="9"/>
    <w:rsid w:val="000F1846"/>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4189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Thales</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HENAFF GILLES</dc:creator>
  <cp:lastModifiedBy>HENAFF GILLES</cp:lastModifiedBy>
  <cp:revision>3</cp:revision>
  <dcterms:created xsi:type="dcterms:W3CDTF">2018-09-26T06:15:00Z</dcterms:created>
  <dcterms:modified xsi:type="dcterms:W3CDTF">2018-09-26T07:57:00Z</dcterms:modified>
</cp:coreProperties>
</file>